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D88" w:rsidRPr="00150CA2" w:rsidRDefault="009511F0">
      <w:pPr>
        <w:pStyle w:val="Heading1"/>
        <w:rPr>
          <w:rFonts w:asciiTheme="majorHAnsi" w:hAnsiTheme="majorHAnsi" w:cstheme="majorHAnsi"/>
          <w:color w:val="auto"/>
          <w:sz w:val="24"/>
          <w:szCs w:val="24"/>
        </w:rPr>
      </w:pPr>
      <w:r w:rsidRPr="00150CA2">
        <w:rPr>
          <w:rFonts w:asciiTheme="majorHAnsi" w:hAnsiTheme="majorHAnsi" w:cstheme="majorHAnsi"/>
          <w:color w:val="auto"/>
          <w:sz w:val="24"/>
          <w:szCs w:val="24"/>
        </w:rPr>
        <w:t>Inquiry Demonstration Plan</w:t>
      </w:r>
    </w:p>
    <w:tbl>
      <w:tblPr>
        <w:tblW w:w="1071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06"/>
        <w:gridCol w:w="3779"/>
        <w:gridCol w:w="1230"/>
        <w:gridCol w:w="1395"/>
        <w:gridCol w:w="1120"/>
        <w:gridCol w:w="1680"/>
      </w:tblGrid>
      <w:tr w:rsidR="00FA0D88" w:rsidRPr="00150CA2">
        <w:trPr>
          <w:trHeight w:val="272"/>
          <w:jc w:val="center"/>
        </w:trPr>
        <w:tc>
          <w:tcPr>
            <w:tcW w:w="1505" w:type="dxa"/>
            <w:tcBorders>
              <w:top w:val="nil"/>
              <w:left w:val="nil"/>
              <w:bottom w:val="nil"/>
              <w:right w:val="nil"/>
            </w:tcBorders>
            <w:shd w:val="clear" w:color="auto" w:fill="auto"/>
            <w:tcMar>
              <w:top w:w="80" w:type="dxa"/>
              <w:left w:w="80" w:type="dxa"/>
              <w:bottom w:w="80" w:type="dxa"/>
              <w:right w:w="80" w:type="dxa"/>
            </w:tcMar>
            <w:vAlign w:val="bottom"/>
          </w:tcPr>
          <w:p w:rsidR="00FA0D88" w:rsidRPr="00150CA2" w:rsidRDefault="009511F0">
            <w:pPr>
              <w:jc w:val="right"/>
              <w:rPr>
                <w:rFonts w:asciiTheme="majorHAnsi" w:hAnsiTheme="majorHAnsi" w:cstheme="majorHAnsi"/>
                <w:color w:val="auto"/>
                <w:sz w:val="24"/>
                <w:szCs w:val="24"/>
              </w:rPr>
            </w:pPr>
            <w:r w:rsidRPr="00150CA2">
              <w:rPr>
                <w:rFonts w:asciiTheme="majorHAnsi" w:hAnsiTheme="majorHAnsi" w:cstheme="majorHAnsi"/>
                <w:b/>
                <w:bCs/>
                <w:color w:val="auto"/>
                <w:sz w:val="24"/>
                <w:szCs w:val="24"/>
              </w:rPr>
              <w:t>Lesson Title:</w:t>
            </w:r>
          </w:p>
        </w:tc>
        <w:tc>
          <w:tcPr>
            <w:tcW w:w="37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FA0D88" w:rsidRPr="00150CA2" w:rsidRDefault="009511F0" w:rsidP="00944CBF">
            <w:pPr>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Review of Breathlessness </w:t>
            </w:r>
          </w:p>
        </w:tc>
        <w:tc>
          <w:tcPr>
            <w:tcW w:w="1230" w:type="dxa"/>
            <w:tcBorders>
              <w:top w:val="nil"/>
              <w:left w:val="nil"/>
              <w:bottom w:val="nil"/>
              <w:right w:val="nil"/>
            </w:tcBorders>
            <w:shd w:val="clear" w:color="auto" w:fill="auto"/>
            <w:tcMar>
              <w:top w:w="80" w:type="dxa"/>
              <w:left w:w="80" w:type="dxa"/>
              <w:bottom w:w="80" w:type="dxa"/>
              <w:right w:w="80" w:type="dxa"/>
            </w:tcMar>
            <w:vAlign w:val="bottom"/>
          </w:tcPr>
          <w:p w:rsidR="00FA0D88" w:rsidRPr="00150CA2" w:rsidRDefault="00D13482">
            <w:pPr>
              <w:rPr>
                <w:rFonts w:asciiTheme="majorHAnsi" w:hAnsiTheme="majorHAnsi" w:cstheme="majorHAnsi"/>
                <w:color w:val="auto"/>
                <w:sz w:val="24"/>
                <w:szCs w:val="24"/>
              </w:rPr>
            </w:pPr>
            <w:r w:rsidRPr="00223F0B">
              <w:rPr>
                <w:rFonts w:asciiTheme="majorHAnsi" w:hAnsiTheme="majorHAnsi" w:cstheme="majorHAnsi"/>
                <w:b/>
                <w:bCs/>
                <w:color w:val="auto"/>
                <w:sz w:val="18"/>
                <w:szCs w:val="24"/>
              </w:rPr>
              <w:t>Wor</w:t>
            </w:r>
            <w:r w:rsidR="00223F0B" w:rsidRPr="00223F0B">
              <w:rPr>
                <w:rFonts w:asciiTheme="majorHAnsi" w:hAnsiTheme="majorHAnsi" w:cstheme="majorHAnsi"/>
                <w:b/>
                <w:bCs/>
                <w:color w:val="auto"/>
                <w:sz w:val="18"/>
                <w:szCs w:val="24"/>
              </w:rPr>
              <w:t>k</w:t>
            </w:r>
            <w:r w:rsidRPr="00223F0B">
              <w:rPr>
                <w:rFonts w:asciiTheme="majorHAnsi" w:hAnsiTheme="majorHAnsi" w:cstheme="majorHAnsi"/>
                <w:b/>
                <w:bCs/>
                <w:color w:val="auto"/>
                <w:sz w:val="18"/>
                <w:szCs w:val="24"/>
              </w:rPr>
              <w:t>shop</w:t>
            </w:r>
            <w:r w:rsidR="009511F0" w:rsidRPr="00223F0B">
              <w:rPr>
                <w:rFonts w:asciiTheme="majorHAnsi" w:hAnsiTheme="majorHAnsi" w:cstheme="majorHAnsi"/>
                <w:b/>
                <w:bCs/>
                <w:color w:val="auto"/>
                <w:sz w:val="18"/>
                <w:szCs w:val="24"/>
              </w:rPr>
              <w:t xml:space="preserve">  #</w:t>
            </w:r>
          </w:p>
        </w:tc>
        <w:tc>
          <w:tcPr>
            <w:tcW w:w="139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FA0D88" w:rsidRPr="00150CA2" w:rsidRDefault="00566513">
            <w:pPr>
              <w:rPr>
                <w:rFonts w:asciiTheme="majorHAnsi" w:hAnsiTheme="majorHAnsi" w:cstheme="majorHAnsi"/>
                <w:color w:val="auto"/>
                <w:sz w:val="24"/>
                <w:szCs w:val="24"/>
              </w:rPr>
            </w:pPr>
            <w:r w:rsidRPr="00150CA2">
              <w:rPr>
                <w:rFonts w:asciiTheme="majorHAnsi" w:hAnsiTheme="majorHAnsi" w:cstheme="majorHAnsi"/>
                <w:color w:val="auto"/>
                <w:sz w:val="24"/>
                <w:szCs w:val="24"/>
              </w:rPr>
              <w:t>1</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rsidR="00FA0D88" w:rsidRPr="00150CA2" w:rsidRDefault="009511F0" w:rsidP="00D13482">
            <w:pPr>
              <w:rPr>
                <w:rFonts w:asciiTheme="majorHAnsi" w:hAnsiTheme="majorHAnsi" w:cstheme="majorHAnsi"/>
                <w:color w:val="auto"/>
                <w:sz w:val="24"/>
                <w:szCs w:val="24"/>
              </w:rPr>
            </w:pPr>
            <w:r w:rsidRPr="00150CA2">
              <w:rPr>
                <w:rFonts w:asciiTheme="majorHAnsi" w:hAnsiTheme="majorHAnsi" w:cstheme="majorHAnsi"/>
                <w:b/>
                <w:bCs/>
                <w:color w:val="auto"/>
                <w:sz w:val="24"/>
                <w:szCs w:val="24"/>
              </w:rPr>
              <w:t>Date:</w:t>
            </w:r>
          </w:p>
        </w:tc>
        <w:tc>
          <w:tcPr>
            <w:tcW w:w="168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FA0D88" w:rsidRPr="00150CA2" w:rsidRDefault="009511F0" w:rsidP="00944CBF">
            <w:pPr>
              <w:rPr>
                <w:rFonts w:asciiTheme="majorHAnsi" w:hAnsiTheme="majorHAnsi" w:cstheme="majorHAnsi"/>
                <w:color w:val="auto"/>
                <w:sz w:val="24"/>
                <w:szCs w:val="24"/>
              </w:rPr>
            </w:pPr>
            <w:r w:rsidRPr="00150CA2">
              <w:rPr>
                <w:rFonts w:asciiTheme="majorHAnsi" w:hAnsiTheme="majorHAnsi" w:cstheme="majorHAnsi"/>
                <w:bCs/>
                <w:color w:val="auto"/>
                <w:sz w:val="24"/>
                <w:szCs w:val="24"/>
              </w:rPr>
              <w:t>23 July 2020</w:t>
            </w:r>
          </w:p>
        </w:tc>
      </w:tr>
      <w:tr w:rsidR="00FA0D88" w:rsidRPr="00150CA2">
        <w:trPr>
          <w:trHeight w:val="481"/>
          <w:jc w:val="center"/>
        </w:trPr>
        <w:tc>
          <w:tcPr>
            <w:tcW w:w="1505" w:type="dxa"/>
            <w:tcBorders>
              <w:top w:val="nil"/>
              <w:left w:val="nil"/>
              <w:bottom w:val="nil"/>
              <w:right w:val="nil"/>
            </w:tcBorders>
            <w:shd w:val="clear" w:color="auto" w:fill="auto"/>
            <w:tcMar>
              <w:top w:w="80" w:type="dxa"/>
              <w:left w:w="80" w:type="dxa"/>
              <w:bottom w:w="80" w:type="dxa"/>
              <w:right w:w="80" w:type="dxa"/>
            </w:tcMar>
            <w:vAlign w:val="bottom"/>
          </w:tcPr>
          <w:p w:rsidR="00FA0D88" w:rsidRPr="00150CA2" w:rsidRDefault="00D13482" w:rsidP="00D13482">
            <w:pPr>
              <w:pStyle w:val="Subtitle"/>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  </w:t>
            </w:r>
            <w:r w:rsidR="009511F0" w:rsidRPr="00150CA2">
              <w:rPr>
                <w:rFonts w:asciiTheme="majorHAnsi" w:hAnsiTheme="majorHAnsi" w:cstheme="majorHAnsi"/>
                <w:color w:val="auto"/>
                <w:sz w:val="24"/>
                <w:szCs w:val="24"/>
              </w:rPr>
              <w:t>Name:</w:t>
            </w:r>
          </w:p>
        </w:tc>
        <w:tc>
          <w:tcPr>
            <w:tcW w:w="377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FA0D88" w:rsidRPr="00150CA2" w:rsidRDefault="009511F0" w:rsidP="00944CBF">
            <w:pPr>
              <w:rPr>
                <w:rFonts w:asciiTheme="majorHAnsi" w:hAnsiTheme="majorHAnsi" w:cstheme="majorHAnsi"/>
                <w:color w:val="auto"/>
                <w:sz w:val="24"/>
                <w:szCs w:val="24"/>
              </w:rPr>
            </w:pPr>
            <w:r w:rsidRPr="00150CA2">
              <w:rPr>
                <w:rFonts w:asciiTheme="majorHAnsi" w:hAnsiTheme="majorHAnsi" w:cstheme="majorHAnsi"/>
                <w:color w:val="auto"/>
                <w:sz w:val="24"/>
                <w:szCs w:val="24"/>
              </w:rPr>
              <w:t>Iliana Musinova</w:t>
            </w:r>
          </w:p>
        </w:tc>
        <w:tc>
          <w:tcPr>
            <w:tcW w:w="1230" w:type="dxa"/>
            <w:tcBorders>
              <w:top w:val="nil"/>
              <w:left w:val="nil"/>
              <w:bottom w:val="nil"/>
              <w:right w:val="nil"/>
            </w:tcBorders>
            <w:shd w:val="clear" w:color="auto" w:fill="auto"/>
            <w:tcMar>
              <w:top w:w="80" w:type="dxa"/>
              <w:left w:w="80" w:type="dxa"/>
              <w:bottom w:w="80" w:type="dxa"/>
              <w:right w:w="80" w:type="dxa"/>
            </w:tcMar>
            <w:vAlign w:val="bottom"/>
          </w:tcPr>
          <w:p w:rsidR="00FA0D88" w:rsidRPr="00150CA2" w:rsidRDefault="009511F0">
            <w:pPr>
              <w:pStyle w:val="Subtitle"/>
              <w:jc w:val="right"/>
              <w:rPr>
                <w:rFonts w:asciiTheme="majorHAnsi" w:hAnsiTheme="majorHAnsi" w:cstheme="majorHAnsi"/>
                <w:color w:val="auto"/>
                <w:sz w:val="24"/>
                <w:szCs w:val="24"/>
              </w:rPr>
            </w:pPr>
            <w:r w:rsidRPr="00150CA2">
              <w:rPr>
                <w:rFonts w:asciiTheme="majorHAnsi" w:hAnsiTheme="majorHAnsi" w:cstheme="majorHAnsi"/>
                <w:color w:val="auto"/>
                <w:sz w:val="24"/>
                <w:szCs w:val="24"/>
              </w:rPr>
              <w:t>Subject(s):</w:t>
            </w:r>
          </w:p>
        </w:tc>
        <w:tc>
          <w:tcPr>
            <w:tcW w:w="13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FA0D88" w:rsidRPr="00150CA2" w:rsidRDefault="00944CBF" w:rsidP="00944CBF">
            <w:pPr>
              <w:rPr>
                <w:rFonts w:asciiTheme="majorHAnsi" w:hAnsiTheme="majorHAnsi" w:cstheme="majorHAnsi"/>
                <w:color w:val="auto"/>
                <w:sz w:val="24"/>
                <w:szCs w:val="24"/>
              </w:rPr>
            </w:pPr>
            <w:r w:rsidRPr="00150CA2">
              <w:rPr>
                <w:rFonts w:asciiTheme="majorHAnsi" w:hAnsiTheme="majorHAnsi" w:cstheme="majorHAnsi"/>
                <w:color w:val="auto"/>
                <w:sz w:val="24"/>
                <w:szCs w:val="24"/>
              </w:rPr>
              <w:t>RTCT 3110</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rsidR="00FA0D88" w:rsidRPr="00150CA2" w:rsidRDefault="009511F0">
            <w:pPr>
              <w:pStyle w:val="Subtitle"/>
              <w:jc w:val="right"/>
              <w:rPr>
                <w:rFonts w:asciiTheme="majorHAnsi" w:hAnsiTheme="majorHAnsi" w:cstheme="majorHAnsi"/>
                <w:color w:val="auto"/>
                <w:sz w:val="24"/>
                <w:szCs w:val="24"/>
              </w:rPr>
            </w:pPr>
            <w:r w:rsidRPr="00150CA2">
              <w:rPr>
                <w:rFonts w:asciiTheme="majorHAnsi" w:hAnsiTheme="majorHAnsi" w:cstheme="majorHAnsi"/>
                <w:color w:val="auto"/>
                <w:sz w:val="24"/>
                <w:szCs w:val="24"/>
              </w:rPr>
              <w:t>Grade(s):</w:t>
            </w:r>
          </w:p>
        </w:tc>
        <w:tc>
          <w:tcPr>
            <w:tcW w:w="1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FA0D88" w:rsidRPr="00150CA2" w:rsidRDefault="00944CBF" w:rsidP="00944CBF">
            <w:pPr>
              <w:pStyle w:val="Subtitle"/>
              <w:rPr>
                <w:rFonts w:asciiTheme="majorHAnsi" w:hAnsiTheme="majorHAnsi" w:cstheme="majorHAnsi"/>
                <w:b w:val="0"/>
                <w:color w:val="auto"/>
                <w:sz w:val="24"/>
                <w:szCs w:val="24"/>
              </w:rPr>
            </w:pPr>
            <w:r w:rsidRPr="00150CA2">
              <w:rPr>
                <w:rFonts w:asciiTheme="majorHAnsi" w:hAnsiTheme="majorHAnsi" w:cstheme="majorHAnsi"/>
                <w:b w:val="0"/>
                <w:color w:val="auto"/>
                <w:sz w:val="24"/>
                <w:szCs w:val="24"/>
              </w:rPr>
              <w:t xml:space="preserve">Third Year University </w:t>
            </w:r>
            <w:r w:rsidR="009511F0" w:rsidRPr="00150CA2">
              <w:rPr>
                <w:rFonts w:asciiTheme="majorHAnsi" w:hAnsiTheme="majorHAnsi" w:cstheme="majorHAnsi"/>
                <w:b w:val="0"/>
                <w:color w:val="auto"/>
                <w:sz w:val="24"/>
                <w:szCs w:val="24"/>
              </w:rPr>
              <w:t xml:space="preserve"> </w:t>
            </w:r>
          </w:p>
        </w:tc>
      </w:tr>
    </w:tbl>
    <w:p w:rsidR="00944CBF" w:rsidRPr="00150CA2" w:rsidRDefault="00944CBF">
      <w:pPr>
        <w:pStyle w:val="Title"/>
        <w:rPr>
          <w:rFonts w:asciiTheme="majorHAnsi" w:hAnsiTheme="majorHAnsi" w:cstheme="majorHAnsi"/>
          <w:color w:val="auto"/>
        </w:rPr>
      </w:pPr>
    </w:p>
    <w:p w:rsidR="00FA0D88" w:rsidRPr="00150CA2" w:rsidRDefault="009511F0">
      <w:pPr>
        <w:pStyle w:val="Title"/>
        <w:rPr>
          <w:rFonts w:asciiTheme="majorHAnsi" w:hAnsiTheme="majorHAnsi" w:cstheme="majorHAnsi"/>
          <w:color w:val="auto"/>
        </w:rPr>
      </w:pPr>
      <w:r w:rsidRPr="00150CA2">
        <w:rPr>
          <w:rFonts w:asciiTheme="majorHAnsi" w:hAnsiTheme="majorHAnsi" w:cstheme="majorHAnsi"/>
          <w:color w:val="auto"/>
        </w:rPr>
        <w:t>Rationale &amp; Overview</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A0D88" w:rsidRPr="00150CA2" w:rsidTr="003D79B1">
        <w:trPr>
          <w:trHeight w:val="4446"/>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tabs>
                <w:tab w:val="left" w:pos="3600"/>
                <w:tab w:val="left" w:pos="6480"/>
                <w:tab w:val="left" w:pos="8280"/>
              </w:tabs>
              <w:rPr>
                <w:rFonts w:asciiTheme="majorHAnsi" w:hAnsiTheme="majorHAnsi" w:cstheme="majorHAnsi"/>
                <w:b/>
                <w:bCs/>
                <w:color w:val="7030A0"/>
                <w:sz w:val="24"/>
                <w:szCs w:val="24"/>
              </w:rPr>
            </w:pPr>
            <w:r w:rsidRPr="00150CA2">
              <w:rPr>
                <w:rFonts w:asciiTheme="majorHAnsi" w:hAnsiTheme="majorHAnsi" w:cstheme="majorHAnsi"/>
                <w:b/>
                <w:bCs/>
                <w:color w:val="7030A0"/>
                <w:sz w:val="24"/>
                <w:szCs w:val="24"/>
              </w:rPr>
              <w:t>Why does this topic matter to students?</w:t>
            </w:r>
          </w:p>
          <w:p w:rsidR="00FA0D88" w:rsidRPr="00150CA2" w:rsidRDefault="009511F0">
            <w:pPr>
              <w:tabs>
                <w:tab w:val="left" w:pos="3600"/>
                <w:tab w:val="left" w:pos="6480"/>
                <w:tab w:val="left" w:pos="8280"/>
              </w:tabs>
              <w:rPr>
                <w:rFonts w:asciiTheme="majorHAnsi" w:hAnsiTheme="majorHAnsi" w:cstheme="majorHAnsi"/>
                <w:color w:val="7030A0"/>
                <w:sz w:val="24"/>
                <w:szCs w:val="24"/>
              </w:rPr>
            </w:pPr>
            <w:r w:rsidRPr="00150CA2">
              <w:rPr>
                <w:rFonts w:asciiTheme="majorHAnsi" w:hAnsiTheme="majorHAnsi" w:cstheme="majorHAnsi"/>
                <w:color w:val="7030A0"/>
                <w:sz w:val="24"/>
                <w:szCs w:val="24"/>
              </w:rPr>
              <w:t>Students made a conscious decision to begin a career in respiratory therapy (RT). One of the responsibilities of an RT is to interview patients with the aim of understanding the cause of their shortness of breath, perform appropriate tests to confirm suspected diagnosis, educate patients about their disease and its management. This makes the topic very important to the students.</w:t>
            </w:r>
          </w:p>
          <w:p w:rsidR="00FA0D88" w:rsidRPr="00150CA2" w:rsidRDefault="00FA0D88">
            <w:pPr>
              <w:tabs>
                <w:tab w:val="left" w:pos="3600"/>
                <w:tab w:val="left" w:pos="6480"/>
                <w:tab w:val="left" w:pos="8280"/>
              </w:tabs>
              <w:rPr>
                <w:rFonts w:asciiTheme="majorHAnsi" w:hAnsiTheme="majorHAnsi" w:cstheme="majorHAnsi"/>
                <w:color w:val="002060"/>
                <w:sz w:val="24"/>
                <w:szCs w:val="24"/>
              </w:rPr>
            </w:pPr>
          </w:p>
          <w:p w:rsidR="00FA0D88" w:rsidRPr="00150CA2" w:rsidRDefault="009511F0">
            <w:pPr>
              <w:tabs>
                <w:tab w:val="left" w:pos="3600"/>
                <w:tab w:val="left" w:pos="6480"/>
                <w:tab w:val="left" w:pos="8280"/>
              </w:tabs>
              <w:rPr>
                <w:rFonts w:asciiTheme="majorHAnsi" w:hAnsiTheme="majorHAnsi" w:cstheme="majorHAnsi"/>
                <w:b/>
                <w:bCs/>
                <w:color w:val="002060"/>
                <w:sz w:val="24"/>
                <w:szCs w:val="24"/>
              </w:rPr>
            </w:pPr>
            <w:r w:rsidRPr="00150CA2">
              <w:rPr>
                <w:rFonts w:asciiTheme="majorHAnsi" w:hAnsiTheme="majorHAnsi" w:cstheme="majorHAnsi"/>
                <w:b/>
                <w:bCs/>
                <w:color w:val="002060"/>
                <w:sz w:val="24"/>
                <w:szCs w:val="24"/>
              </w:rPr>
              <w:t>How does this lesson fit within the larger inquiry project?</w:t>
            </w:r>
          </w:p>
          <w:p w:rsidR="00FA0D88" w:rsidRPr="00150CA2" w:rsidRDefault="009511F0">
            <w:pPr>
              <w:tabs>
                <w:tab w:val="left" w:pos="3600"/>
                <w:tab w:val="left" w:pos="6480"/>
                <w:tab w:val="left" w:pos="8280"/>
              </w:tabs>
              <w:rPr>
                <w:rFonts w:asciiTheme="majorHAnsi" w:hAnsiTheme="majorHAnsi" w:cstheme="majorHAnsi"/>
                <w:color w:val="002060"/>
                <w:sz w:val="24"/>
                <w:szCs w:val="24"/>
              </w:rPr>
            </w:pPr>
            <w:r w:rsidRPr="00150CA2">
              <w:rPr>
                <w:rFonts w:asciiTheme="majorHAnsi" w:hAnsiTheme="majorHAnsi" w:cstheme="majorHAnsi"/>
                <w:color w:val="002060"/>
                <w:sz w:val="24"/>
                <w:szCs w:val="24"/>
              </w:rPr>
              <w:t xml:space="preserve">This lesson is one out of four in this workshop dedicated to the topic of breathlessness. The larger inquiry project would be the incorporation of this topic to solve </w:t>
            </w:r>
            <w:r w:rsidR="000B7D28" w:rsidRPr="00150CA2">
              <w:rPr>
                <w:rFonts w:asciiTheme="majorHAnsi" w:hAnsiTheme="majorHAnsi" w:cstheme="majorHAnsi"/>
                <w:color w:val="002060"/>
                <w:sz w:val="24"/>
                <w:szCs w:val="24"/>
              </w:rPr>
              <w:t>complicated cases</w:t>
            </w:r>
            <w:r w:rsidRPr="00150CA2">
              <w:rPr>
                <w:rFonts w:asciiTheme="majorHAnsi" w:hAnsiTheme="majorHAnsi" w:cstheme="majorHAnsi"/>
                <w:color w:val="002060"/>
                <w:sz w:val="24"/>
                <w:szCs w:val="24"/>
              </w:rPr>
              <w:t xml:space="preserve"> using critical thinking by the end of clinical year. </w:t>
            </w:r>
          </w:p>
          <w:p w:rsidR="00FA0D88" w:rsidRPr="00150CA2" w:rsidRDefault="00FA0D88">
            <w:pPr>
              <w:tabs>
                <w:tab w:val="left" w:pos="3600"/>
                <w:tab w:val="left" w:pos="6480"/>
                <w:tab w:val="left" w:pos="8280"/>
              </w:tabs>
              <w:rPr>
                <w:rFonts w:asciiTheme="majorHAnsi" w:hAnsiTheme="majorHAnsi" w:cstheme="majorHAnsi"/>
                <w:color w:val="auto"/>
                <w:sz w:val="24"/>
                <w:szCs w:val="24"/>
              </w:rPr>
            </w:pPr>
          </w:p>
          <w:p w:rsidR="00FA0D88" w:rsidRPr="00150CA2" w:rsidRDefault="009511F0">
            <w:pPr>
              <w:tabs>
                <w:tab w:val="left" w:pos="3600"/>
                <w:tab w:val="left" w:pos="6480"/>
                <w:tab w:val="left" w:pos="8280"/>
              </w:tabs>
              <w:rPr>
                <w:rFonts w:asciiTheme="majorHAnsi" w:hAnsiTheme="majorHAnsi" w:cstheme="majorHAnsi"/>
                <w:b/>
                <w:bCs/>
                <w:color w:val="C00000"/>
                <w:sz w:val="24"/>
                <w:szCs w:val="24"/>
              </w:rPr>
            </w:pPr>
            <w:r w:rsidRPr="00150CA2">
              <w:rPr>
                <w:rFonts w:asciiTheme="majorHAnsi" w:hAnsiTheme="majorHAnsi" w:cstheme="majorHAnsi"/>
                <w:b/>
                <w:bCs/>
                <w:color w:val="C00000"/>
                <w:sz w:val="24"/>
                <w:szCs w:val="24"/>
              </w:rPr>
              <w:t>How does this project incorporate the inquiry cycle?</w:t>
            </w:r>
          </w:p>
          <w:p w:rsidR="00FA0D88" w:rsidRPr="00150CA2" w:rsidRDefault="009511F0">
            <w:pPr>
              <w:tabs>
                <w:tab w:val="left" w:pos="3600"/>
                <w:tab w:val="left" w:pos="6480"/>
                <w:tab w:val="left" w:pos="8280"/>
              </w:tabs>
              <w:rPr>
                <w:rFonts w:asciiTheme="majorHAnsi" w:hAnsiTheme="majorHAnsi" w:cstheme="majorHAnsi"/>
                <w:color w:val="C00000"/>
                <w:sz w:val="24"/>
                <w:szCs w:val="24"/>
              </w:rPr>
            </w:pPr>
            <w:r w:rsidRPr="00150CA2">
              <w:rPr>
                <w:rFonts w:asciiTheme="majorHAnsi" w:hAnsiTheme="majorHAnsi" w:cstheme="majorHAnsi"/>
                <w:b/>
                <w:bCs/>
                <w:color w:val="C00000"/>
                <w:sz w:val="24"/>
                <w:szCs w:val="24"/>
              </w:rPr>
              <w:t>Ask</w:t>
            </w:r>
            <w:r w:rsidRPr="00150CA2">
              <w:rPr>
                <w:rFonts w:asciiTheme="majorHAnsi" w:hAnsiTheme="majorHAnsi" w:cstheme="majorHAnsi"/>
                <w:color w:val="C00000"/>
                <w:sz w:val="24"/>
                <w:szCs w:val="24"/>
              </w:rPr>
              <w:t xml:space="preserve"> questions to establish the cause of breathlessness through the process of elimination. </w:t>
            </w:r>
          </w:p>
          <w:p w:rsidR="00FA0D88" w:rsidRPr="00150CA2" w:rsidRDefault="009511F0">
            <w:pPr>
              <w:tabs>
                <w:tab w:val="left" w:pos="3600"/>
                <w:tab w:val="left" w:pos="6480"/>
                <w:tab w:val="left" w:pos="8280"/>
              </w:tabs>
              <w:rPr>
                <w:rFonts w:asciiTheme="majorHAnsi" w:hAnsiTheme="majorHAnsi" w:cstheme="majorHAnsi"/>
                <w:color w:val="C00000"/>
                <w:sz w:val="24"/>
                <w:szCs w:val="24"/>
              </w:rPr>
            </w:pPr>
            <w:r w:rsidRPr="00150CA2">
              <w:rPr>
                <w:rFonts w:asciiTheme="majorHAnsi" w:hAnsiTheme="majorHAnsi" w:cstheme="majorHAnsi"/>
                <w:b/>
                <w:bCs/>
                <w:color w:val="C00000"/>
                <w:sz w:val="24"/>
                <w:szCs w:val="24"/>
              </w:rPr>
              <w:t>Investigate</w:t>
            </w:r>
            <w:r w:rsidRPr="00150CA2">
              <w:rPr>
                <w:rFonts w:asciiTheme="majorHAnsi" w:hAnsiTheme="majorHAnsi" w:cstheme="majorHAnsi"/>
                <w:color w:val="C00000"/>
                <w:sz w:val="24"/>
                <w:szCs w:val="24"/>
              </w:rPr>
              <w:t xml:space="preserve"> th</w:t>
            </w:r>
            <w:r w:rsidR="00093DFB" w:rsidRPr="00150CA2">
              <w:rPr>
                <w:rFonts w:asciiTheme="majorHAnsi" w:hAnsiTheme="majorHAnsi" w:cstheme="majorHAnsi"/>
                <w:color w:val="C00000"/>
                <w:sz w:val="24"/>
                <w:szCs w:val="24"/>
              </w:rPr>
              <w:t xml:space="preserve">e cause of shortness of breath by performing appropriate diagnostic tests. </w:t>
            </w:r>
          </w:p>
          <w:p w:rsidR="00FA0D88" w:rsidRPr="00150CA2" w:rsidRDefault="009511F0">
            <w:pPr>
              <w:tabs>
                <w:tab w:val="left" w:pos="3600"/>
                <w:tab w:val="left" w:pos="6480"/>
                <w:tab w:val="left" w:pos="8280"/>
              </w:tabs>
              <w:rPr>
                <w:rFonts w:asciiTheme="majorHAnsi" w:hAnsiTheme="majorHAnsi" w:cstheme="majorHAnsi"/>
                <w:color w:val="C00000"/>
                <w:sz w:val="24"/>
                <w:szCs w:val="24"/>
              </w:rPr>
            </w:pPr>
            <w:r w:rsidRPr="00150CA2">
              <w:rPr>
                <w:rFonts w:asciiTheme="majorHAnsi" w:hAnsiTheme="majorHAnsi" w:cstheme="majorHAnsi"/>
                <w:b/>
                <w:bCs/>
                <w:color w:val="C00000"/>
                <w:sz w:val="24"/>
                <w:szCs w:val="24"/>
              </w:rPr>
              <w:t>Create</w:t>
            </w:r>
            <w:r w:rsidRPr="00150CA2">
              <w:rPr>
                <w:rFonts w:asciiTheme="majorHAnsi" w:hAnsiTheme="majorHAnsi" w:cstheme="majorHAnsi"/>
                <w:color w:val="C00000"/>
                <w:sz w:val="24"/>
                <w:szCs w:val="24"/>
              </w:rPr>
              <w:t xml:space="preserve"> a</w:t>
            </w:r>
            <w:r w:rsidR="00093DFB" w:rsidRPr="00150CA2">
              <w:rPr>
                <w:rFonts w:asciiTheme="majorHAnsi" w:hAnsiTheme="majorHAnsi" w:cstheme="majorHAnsi"/>
                <w:color w:val="C00000"/>
                <w:sz w:val="24"/>
                <w:szCs w:val="24"/>
              </w:rPr>
              <w:t xml:space="preserve"> treatment</w:t>
            </w:r>
            <w:r w:rsidRPr="00150CA2">
              <w:rPr>
                <w:rFonts w:asciiTheme="majorHAnsi" w:hAnsiTheme="majorHAnsi" w:cstheme="majorHAnsi"/>
                <w:color w:val="C00000"/>
                <w:sz w:val="24"/>
                <w:szCs w:val="24"/>
              </w:rPr>
              <w:t xml:space="preserve"> plan of action</w:t>
            </w:r>
            <w:r w:rsidR="00093DFB" w:rsidRPr="00150CA2">
              <w:rPr>
                <w:rFonts w:asciiTheme="majorHAnsi" w:hAnsiTheme="majorHAnsi" w:cstheme="majorHAnsi"/>
                <w:color w:val="C00000"/>
                <w:sz w:val="24"/>
                <w:szCs w:val="24"/>
              </w:rPr>
              <w:t xml:space="preserve"> for the patient scenarios.</w:t>
            </w:r>
          </w:p>
          <w:p w:rsidR="00FA0D88" w:rsidRPr="00150CA2" w:rsidRDefault="009511F0">
            <w:pPr>
              <w:tabs>
                <w:tab w:val="left" w:pos="3600"/>
                <w:tab w:val="left" w:pos="6480"/>
                <w:tab w:val="left" w:pos="8280"/>
              </w:tabs>
              <w:rPr>
                <w:rFonts w:asciiTheme="majorHAnsi" w:hAnsiTheme="majorHAnsi" w:cstheme="majorHAnsi"/>
                <w:b/>
                <w:bCs/>
                <w:color w:val="C00000"/>
                <w:sz w:val="24"/>
                <w:szCs w:val="24"/>
              </w:rPr>
            </w:pPr>
            <w:r w:rsidRPr="00150CA2">
              <w:rPr>
                <w:rFonts w:asciiTheme="majorHAnsi" w:hAnsiTheme="majorHAnsi" w:cstheme="majorHAnsi"/>
                <w:b/>
                <w:bCs/>
                <w:color w:val="C00000"/>
                <w:sz w:val="24"/>
                <w:szCs w:val="24"/>
              </w:rPr>
              <w:t xml:space="preserve">Discuss </w:t>
            </w:r>
            <w:r w:rsidRPr="00150CA2">
              <w:rPr>
                <w:rFonts w:asciiTheme="majorHAnsi" w:hAnsiTheme="majorHAnsi" w:cstheme="majorHAnsi"/>
                <w:color w:val="C00000"/>
                <w:sz w:val="24"/>
                <w:szCs w:val="24"/>
              </w:rPr>
              <w:t>findings with group members.</w:t>
            </w:r>
          </w:p>
          <w:p w:rsidR="00FA0D88" w:rsidRPr="00150CA2" w:rsidRDefault="009511F0">
            <w:pPr>
              <w:tabs>
                <w:tab w:val="left" w:pos="3600"/>
                <w:tab w:val="left" w:pos="6480"/>
                <w:tab w:val="left" w:pos="8280"/>
              </w:tabs>
              <w:rPr>
                <w:rFonts w:asciiTheme="majorHAnsi" w:hAnsiTheme="majorHAnsi" w:cstheme="majorHAnsi"/>
                <w:b/>
                <w:bCs/>
                <w:color w:val="auto"/>
                <w:sz w:val="24"/>
                <w:szCs w:val="24"/>
              </w:rPr>
            </w:pPr>
            <w:r w:rsidRPr="00150CA2">
              <w:rPr>
                <w:rFonts w:asciiTheme="majorHAnsi" w:hAnsiTheme="majorHAnsi" w:cstheme="majorHAnsi"/>
                <w:b/>
                <w:bCs/>
                <w:color w:val="C00000"/>
                <w:sz w:val="24"/>
                <w:szCs w:val="24"/>
              </w:rPr>
              <w:t xml:space="preserve">Reflect </w:t>
            </w:r>
            <w:r w:rsidRPr="00150CA2">
              <w:rPr>
                <w:rFonts w:asciiTheme="majorHAnsi" w:hAnsiTheme="majorHAnsi" w:cstheme="majorHAnsi"/>
                <w:color w:val="C00000"/>
                <w:sz w:val="24"/>
                <w:szCs w:val="24"/>
              </w:rPr>
              <w:t xml:space="preserve">on the questions asked and how they could have been improved based on the patient’s answers. </w:t>
            </w:r>
            <w:r w:rsidR="00093DFB" w:rsidRPr="00150CA2">
              <w:rPr>
                <w:rFonts w:asciiTheme="majorHAnsi" w:hAnsiTheme="majorHAnsi" w:cstheme="majorHAnsi"/>
                <w:color w:val="C00000"/>
                <w:sz w:val="24"/>
                <w:szCs w:val="24"/>
              </w:rPr>
              <w:t xml:space="preserve">Share personal experiences and build new learning. </w:t>
            </w:r>
          </w:p>
        </w:tc>
      </w:tr>
    </w:tbl>
    <w:p w:rsidR="00944CBF" w:rsidRPr="00150CA2" w:rsidRDefault="00944CBF">
      <w:pPr>
        <w:pStyle w:val="Title"/>
        <w:rPr>
          <w:rFonts w:asciiTheme="majorHAnsi" w:hAnsiTheme="majorHAnsi" w:cstheme="majorHAnsi"/>
          <w:color w:val="auto"/>
        </w:rPr>
      </w:pPr>
    </w:p>
    <w:p w:rsidR="00FA0D88" w:rsidRPr="00150CA2" w:rsidRDefault="009511F0">
      <w:pPr>
        <w:pStyle w:val="Title"/>
        <w:rPr>
          <w:rFonts w:asciiTheme="majorHAnsi" w:hAnsiTheme="majorHAnsi" w:cstheme="majorHAnsi"/>
          <w:color w:val="auto"/>
        </w:rPr>
      </w:pPr>
      <w:r w:rsidRPr="00150CA2">
        <w:rPr>
          <w:rFonts w:asciiTheme="majorHAnsi" w:hAnsiTheme="majorHAnsi" w:cstheme="majorHAnsi"/>
          <w:color w:val="auto"/>
        </w:rPr>
        <w:t>Key Questions for Inquiry</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0"/>
        <w:gridCol w:w="3780"/>
      </w:tblGrid>
      <w:tr w:rsidR="00FA0D88" w:rsidRPr="00150CA2" w:rsidTr="00150CA2">
        <w:trPr>
          <w:trHeight w:val="360"/>
        </w:trPr>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pStyle w:val="Subtitle"/>
              <w:rPr>
                <w:rFonts w:asciiTheme="majorHAnsi" w:hAnsiTheme="majorHAnsi" w:cstheme="majorHAnsi"/>
                <w:color w:val="auto"/>
                <w:sz w:val="24"/>
                <w:szCs w:val="24"/>
              </w:rPr>
            </w:pPr>
            <w:r w:rsidRPr="00150CA2">
              <w:rPr>
                <w:rFonts w:asciiTheme="majorHAnsi" w:hAnsiTheme="majorHAnsi" w:cstheme="majorHAnsi"/>
                <w:color w:val="auto"/>
                <w:sz w:val="24"/>
                <w:szCs w:val="24"/>
              </w:rPr>
              <w:t>Core Question &amp; Supporting Questions for Inquiry Project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pStyle w:val="Subtitle"/>
              <w:rPr>
                <w:rFonts w:asciiTheme="majorHAnsi" w:hAnsiTheme="majorHAnsi" w:cstheme="majorHAnsi"/>
                <w:color w:val="auto"/>
                <w:sz w:val="24"/>
                <w:szCs w:val="24"/>
              </w:rPr>
            </w:pPr>
            <w:r w:rsidRPr="00150CA2">
              <w:rPr>
                <w:rFonts w:asciiTheme="majorHAnsi" w:hAnsiTheme="majorHAnsi" w:cstheme="majorHAnsi"/>
                <w:color w:val="auto"/>
                <w:sz w:val="24"/>
                <w:szCs w:val="24"/>
              </w:rPr>
              <w:t>Question(s) Addressed in This Lesson</w:t>
            </w:r>
          </w:p>
        </w:tc>
      </w:tr>
      <w:tr w:rsidR="00FA0D88" w:rsidRPr="00150CA2" w:rsidTr="00150CA2">
        <w:trPr>
          <w:trHeight w:val="360"/>
        </w:trPr>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766F42" w:rsidRPr="00150CA2" w:rsidRDefault="00766F42" w:rsidP="00766F42">
            <w:pPr>
              <w:tabs>
                <w:tab w:val="left" w:pos="709"/>
                <w:tab w:val="left" w:pos="6480"/>
                <w:tab w:val="left" w:pos="8280"/>
              </w:tabs>
              <w:rPr>
                <w:rFonts w:asciiTheme="majorHAnsi" w:hAnsiTheme="majorHAnsi" w:cstheme="majorHAnsi"/>
                <w:color w:val="auto"/>
                <w:sz w:val="24"/>
                <w:szCs w:val="24"/>
              </w:rPr>
            </w:pPr>
            <w:r w:rsidRPr="00150CA2">
              <w:rPr>
                <w:rFonts w:asciiTheme="majorHAnsi" w:hAnsiTheme="majorHAnsi" w:cstheme="majorHAnsi"/>
                <w:b/>
                <w:color w:val="auto"/>
                <w:sz w:val="24"/>
                <w:szCs w:val="24"/>
              </w:rPr>
              <w:t>Core question</w:t>
            </w:r>
            <w:r w:rsidRPr="00150CA2">
              <w:rPr>
                <w:rFonts w:asciiTheme="majorHAnsi" w:hAnsiTheme="majorHAnsi" w:cstheme="majorHAnsi"/>
                <w:color w:val="auto"/>
                <w:sz w:val="24"/>
                <w:szCs w:val="24"/>
              </w:rPr>
              <w:t>:</w:t>
            </w:r>
          </w:p>
          <w:p w:rsidR="00766F42" w:rsidRPr="00150CA2" w:rsidRDefault="00766F42" w:rsidP="00766F42">
            <w:pPr>
              <w:tabs>
                <w:tab w:val="left" w:pos="709"/>
                <w:tab w:val="left" w:pos="6480"/>
                <w:tab w:val="left" w:pos="8280"/>
              </w:tabs>
              <w:rPr>
                <w:rFonts w:asciiTheme="majorHAnsi" w:hAnsiTheme="majorHAnsi" w:cstheme="majorHAnsi"/>
                <w:color w:val="auto"/>
                <w:sz w:val="24"/>
                <w:szCs w:val="24"/>
              </w:rPr>
            </w:pPr>
            <w:r w:rsidRPr="00150CA2">
              <w:rPr>
                <w:rFonts w:asciiTheme="majorHAnsi" w:hAnsiTheme="majorHAnsi" w:cstheme="majorHAnsi"/>
                <w:color w:val="auto"/>
                <w:sz w:val="24"/>
                <w:szCs w:val="24"/>
              </w:rPr>
              <w:t>“What makes assessing shortness of breath so challenging in real life situations?”</w:t>
            </w:r>
          </w:p>
          <w:p w:rsidR="00766F42" w:rsidRPr="00150CA2" w:rsidRDefault="00766F42" w:rsidP="00766F42">
            <w:pPr>
              <w:tabs>
                <w:tab w:val="left" w:pos="709"/>
                <w:tab w:val="left" w:pos="6480"/>
                <w:tab w:val="left" w:pos="8280"/>
              </w:tabs>
              <w:rPr>
                <w:rFonts w:asciiTheme="majorHAnsi" w:hAnsiTheme="majorHAnsi" w:cstheme="majorHAnsi"/>
                <w:b/>
                <w:color w:val="auto"/>
                <w:sz w:val="24"/>
                <w:szCs w:val="24"/>
                <w:lang w:val="en-CA"/>
              </w:rPr>
            </w:pPr>
            <w:r w:rsidRPr="00150CA2">
              <w:rPr>
                <w:rFonts w:asciiTheme="majorHAnsi" w:hAnsiTheme="majorHAnsi" w:cstheme="majorHAnsi"/>
                <w:b/>
                <w:color w:val="auto"/>
                <w:sz w:val="24"/>
                <w:szCs w:val="24"/>
              </w:rPr>
              <w:t>Supporting questions:</w:t>
            </w:r>
          </w:p>
          <w:p w:rsidR="00766F42" w:rsidRPr="00150CA2" w:rsidRDefault="00766F42" w:rsidP="00766F42">
            <w:pPr>
              <w:numPr>
                <w:ilvl w:val="0"/>
                <w:numId w:val="2"/>
              </w:numPr>
              <w:tabs>
                <w:tab w:val="left" w:pos="709"/>
                <w:tab w:val="left" w:pos="6480"/>
                <w:tab w:val="left" w:pos="8280"/>
              </w:tabs>
              <w:rPr>
                <w:rFonts w:asciiTheme="majorHAnsi" w:hAnsiTheme="majorHAnsi" w:cstheme="majorHAnsi"/>
                <w:color w:val="auto"/>
                <w:sz w:val="24"/>
                <w:szCs w:val="24"/>
                <w:lang w:val="en-CA"/>
              </w:rPr>
            </w:pPr>
            <w:r w:rsidRPr="00150CA2">
              <w:rPr>
                <w:rFonts w:asciiTheme="majorHAnsi" w:hAnsiTheme="majorHAnsi" w:cstheme="majorHAnsi"/>
                <w:color w:val="auto"/>
                <w:sz w:val="24"/>
                <w:szCs w:val="24"/>
                <w:lang w:val="en-CA"/>
              </w:rPr>
              <w:t>How can we use interviewing to gain an understanding of the cause of breathlessness?</w:t>
            </w:r>
          </w:p>
          <w:p w:rsidR="00766F42" w:rsidRPr="00150CA2" w:rsidRDefault="00766F42" w:rsidP="00766F42">
            <w:pPr>
              <w:numPr>
                <w:ilvl w:val="0"/>
                <w:numId w:val="2"/>
              </w:numPr>
              <w:tabs>
                <w:tab w:val="left" w:pos="709"/>
                <w:tab w:val="left" w:pos="6480"/>
                <w:tab w:val="left" w:pos="8280"/>
              </w:tabs>
              <w:rPr>
                <w:rFonts w:asciiTheme="majorHAnsi" w:hAnsiTheme="majorHAnsi" w:cstheme="majorHAnsi"/>
                <w:color w:val="auto"/>
                <w:sz w:val="24"/>
                <w:szCs w:val="24"/>
                <w:lang w:val="en-CA"/>
              </w:rPr>
            </w:pPr>
            <w:r w:rsidRPr="00150CA2">
              <w:rPr>
                <w:rFonts w:asciiTheme="majorHAnsi" w:hAnsiTheme="majorHAnsi" w:cstheme="majorHAnsi"/>
                <w:color w:val="auto"/>
                <w:sz w:val="24"/>
                <w:szCs w:val="24"/>
                <w:lang w:val="en-CA"/>
              </w:rPr>
              <w:t>What are the advantages and disadvantages of questioning the patient vs. performing diagnostic tests?</w:t>
            </w:r>
          </w:p>
          <w:p w:rsidR="00766F42" w:rsidRPr="00150CA2" w:rsidRDefault="00766F42" w:rsidP="00766F42">
            <w:pPr>
              <w:numPr>
                <w:ilvl w:val="0"/>
                <w:numId w:val="2"/>
              </w:numPr>
              <w:tabs>
                <w:tab w:val="left" w:pos="709"/>
                <w:tab w:val="left" w:pos="6480"/>
                <w:tab w:val="left" w:pos="8280"/>
              </w:tabs>
              <w:rPr>
                <w:rFonts w:asciiTheme="majorHAnsi" w:hAnsiTheme="majorHAnsi" w:cstheme="majorHAnsi"/>
                <w:color w:val="auto"/>
                <w:sz w:val="24"/>
                <w:szCs w:val="24"/>
                <w:lang w:val="en-CA"/>
              </w:rPr>
            </w:pPr>
            <w:r w:rsidRPr="00150CA2">
              <w:rPr>
                <w:rFonts w:asciiTheme="majorHAnsi" w:hAnsiTheme="majorHAnsi" w:cstheme="majorHAnsi"/>
                <w:color w:val="auto"/>
                <w:sz w:val="24"/>
                <w:szCs w:val="24"/>
                <w:lang w:val="en-CA"/>
              </w:rPr>
              <w:t>How do I know that I am asking effective questions?</w:t>
            </w:r>
          </w:p>
          <w:p w:rsidR="00766F42" w:rsidRPr="00150CA2" w:rsidRDefault="00766F42" w:rsidP="00766F42">
            <w:pPr>
              <w:numPr>
                <w:ilvl w:val="0"/>
                <w:numId w:val="2"/>
              </w:numPr>
              <w:tabs>
                <w:tab w:val="left" w:pos="709"/>
                <w:tab w:val="left" w:pos="6480"/>
                <w:tab w:val="left" w:pos="8280"/>
              </w:tabs>
              <w:rPr>
                <w:rFonts w:asciiTheme="majorHAnsi" w:hAnsiTheme="majorHAnsi" w:cstheme="majorHAnsi"/>
                <w:color w:val="auto"/>
                <w:sz w:val="24"/>
                <w:szCs w:val="24"/>
                <w:lang w:val="en-CA"/>
              </w:rPr>
            </w:pPr>
            <w:r w:rsidRPr="00150CA2">
              <w:rPr>
                <w:rFonts w:asciiTheme="majorHAnsi" w:hAnsiTheme="majorHAnsi" w:cstheme="majorHAnsi"/>
                <w:color w:val="auto"/>
                <w:sz w:val="24"/>
                <w:szCs w:val="24"/>
                <w:lang w:val="en-CA"/>
              </w:rPr>
              <w:t>What are my limits in knowledge about breathlessness?</w:t>
            </w:r>
          </w:p>
          <w:p w:rsidR="007573C9" w:rsidRPr="00150CA2" w:rsidRDefault="00766F42" w:rsidP="007573C9">
            <w:pPr>
              <w:numPr>
                <w:ilvl w:val="0"/>
                <w:numId w:val="2"/>
              </w:numPr>
              <w:tabs>
                <w:tab w:val="left" w:pos="709"/>
                <w:tab w:val="left" w:pos="6480"/>
                <w:tab w:val="left" w:pos="8280"/>
              </w:tabs>
              <w:rPr>
                <w:rFonts w:asciiTheme="majorHAnsi" w:hAnsiTheme="majorHAnsi" w:cstheme="majorHAnsi"/>
                <w:color w:val="auto"/>
                <w:sz w:val="24"/>
                <w:szCs w:val="24"/>
                <w:lang w:val="en-CA"/>
              </w:rPr>
            </w:pPr>
            <w:r w:rsidRPr="00150CA2">
              <w:rPr>
                <w:rFonts w:asciiTheme="majorHAnsi" w:hAnsiTheme="majorHAnsi" w:cstheme="majorHAnsi"/>
                <w:color w:val="auto"/>
                <w:sz w:val="24"/>
                <w:szCs w:val="24"/>
                <w:lang w:val="en-CA"/>
              </w:rPr>
              <w:t>How might we prove/justify the patient’s cause of breathlessness?</w:t>
            </w:r>
          </w:p>
          <w:p w:rsidR="007573C9" w:rsidRPr="00150CA2" w:rsidRDefault="007573C9" w:rsidP="007573C9">
            <w:pPr>
              <w:rPr>
                <w:rFonts w:asciiTheme="majorHAnsi" w:hAnsiTheme="majorHAnsi" w:cstheme="majorHAnsi"/>
                <w:color w:val="auto"/>
                <w:sz w:val="24"/>
                <w:szCs w:val="24"/>
                <w:lang w:val="en-CA"/>
              </w:rPr>
            </w:pPr>
            <w:r w:rsidRPr="00150CA2">
              <w:rPr>
                <w:rFonts w:asciiTheme="majorHAnsi" w:hAnsiTheme="majorHAnsi" w:cstheme="majorHAnsi"/>
                <w:color w:val="auto"/>
                <w:sz w:val="24"/>
                <w:szCs w:val="24"/>
                <w:lang w:val="en-CA"/>
              </w:rPr>
              <w:t xml:space="preserve">The questions were created using Wiggins &amp; </w:t>
            </w:r>
            <w:proofErr w:type="spellStart"/>
            <w:r w:rsidRPr="00150CA2">
              <w:rPr>
                <w:rFonts w:asciiTheme="majorHAnsi" w:hAnsiTheme="majorHAnsi" w:cstheme="majorHAnsi"/>
                <w:color w:val="auto"/>
                <w:sz w:val="24"/>
                <w:szCs w:val="24"/>
                <w:lang w:val="en-CA"/>
              </w:rPr>
              <w:t>McTighe’s</w:t>
            </w:r>
            <w:proofErr w:type="spellEnd"/>
            <w:r w:rsidRPr="00150CA2">
              <w:rPr>
                <w:rFonts w:asciiTheme="majorHAnsi" w:hAnsiTheme="majorHAnsi" w:cstheme="majorHAnsi"/>
                <w:color w:val="auto"/>
                <w:sz w:val="24"/>
                <w:szCs w:val="24"/>
                <w:lang w:val="en-CA"/>
              </w:rPr>
              <w:t xml:space="preserve"> (2005) Six Facets of Understanding guide.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rPr>
                <w:rFonts w:asciiTheme="majorHAnsi" w:hAnsiTheme="majorHAnsi" w:cstheme="majorHAnsi"/>
                <w:color w:val="auto"/>
                <w:sz w:val="24"/>
                <w:szCs w:val="24"/>
              </w:rPr>
            </w:pPr>
            <w:r w:rsidRPr="00150CA2">
              <w:rPr>
                <w:rFonts w:asciiTheme="majorHAnsi" w:hAnsiTheme="majorHAnsi" w:cstheme="majorHAnsi"/>
                <w:color w:val="auto"/>
                <w:sz w:val="24"/>
                <w:szCs w:val="24"/>
              </w:rPr>
              <w:t>Students</w:t>
            </w:r>
            <w:r w:rsidR="006231C5" w:rsidRPr="00150CA2">
              <w:rPr>
                <w:rFonts w:asciiTheme="majorHAnsi" w:hAnsiTheme="majorHAnsi" w:cstheme="majorHAnsi"/>
                <w:color w:val="auto"/>
                <w:sz w:val="24"/>
                <w:szCs w:val="24"/>
              </w:rPr>
              <w:t xml:space="preserve"> come with pre-existing knowledge; therefore, provide students with an </w:t>
            </w:r>
            <w:r w:rsidRPr="00150CA2">
              <w:rPr>
                <w:rFonts w:asciiTheme="majorHAnsi" w:hAnsiTheme="majorHAnsi" w:cstheme="majorHAnsi"/>
                <w:color w:val="auto"/>
                <w:sz w:val="24"/>
                <w:szCs w:val="24"/>
              </w:rPr>
              <w:t xml:space="preserve">opportunity to ask questions to deepen their own understanding. </w:t>
            </w:r>
          </w:p>
          <w:p w:rsidR="00512DDF" w:rsidRPr="00150CA2" w:rsidRDefault="00512DDF">
            <w:pPr>
              <w:rPr>
                <w:rFonts w:asciiTheme="majorHAnsi" w:hAnsiTheme="majorHAnsi" w:cstheme="majorHAnsi"/>
                <w:color w:val="auto"/>
                <w:sz w:val="24"/>
                <w:szCs w:val="24"/>
              </w:rPr>
            </w:pPr>
          </w:p>
          <w:p w:rsidR="00512DDF" w:rsidRPr="00150CA2" w:rsidRDefault="00512DDF">
            <w:pPr>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The core and supporting questions will be covered each class but the cases will increase in difficulty in order to help students see situations from different perspectives and answer these questions differently based on the patient presentations. </w:t>
            </w:r>
          </w:p>
        </w:tc>
      </w:tr>
    </w:tbl>
    <w:p w:rsidR="00FA0D88" w:rsidRPr="00150CA2" w:rsidRDefault="00FA0D88">
      <w:pPr>
        <w:tabs>
          <w:tab w:val="left" w:pos="3600"/>
          <w:tab w:val="left" w:pos="6480"/>
          <w:tab w:val="left" w:pos="8280"/>
        </w:tabs>
        <w:rPr>
          <w:rFonts w:asciiTheme="majorHAnsi" w:hAnsiTheme="majorHAnsi" w:cstheme="majorHAnsi"/>
          <w:b/>
          <w:bCs/>
          <w:color w:val="auto"/>
          <w:sz w:val="24"/>
          <w:szCs w:val="24"/>
        </w:rPr>
      </w:pPr>
    </w:p>
    <w:p w:rsidR="00FA0D88" w:rsidRPr="00150CA2" w:rsidRDefault="009511F0">
      <w:pPr>
        <w:rPr>
          <w:rFonts w:asciiTheme="majorHAnsi" w:hAnsiTheme="majorHAnsi" w:cstheme="majorHAnsi"/>
          <w:b/>
          <w:bCs/>
          <w:color w:val="auto"/>
          <w:sz w:val="24"/>
          <w:szCs w:val="24"/>
        </w:rPr>
      </w:pPr>
      <w:r w:rsidRPr="00150CA2">
        <w:rPr>
          <w:rFonts w:asciiTheme="majorHAnsi" w:hAnsiTheme="majorHAnsi" w:cstheme="majorHAnsi"/>
          <w:b/>
          <w:bCs/>
          <w:color w:val="auto"/>
          <w:sz w:val="24"/>
          <w:szCs w:val="24"/>
        </w:rPr>
        <w:t>Inquiry Approach and Rationale</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A0D88" w:rsidRPr="00150CA2" w:rsidTr="00944CBF">
        <w:trPr>
          <w:trHeight w:val="540"/>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4CBF" w:rsidRPr="00150CA2" w:rsidRDefault="00FC4923" w:rsidP="00FC4923">
            <w:pPr>
              <w:rPr>
                <w:rFonts w:asciiTheme="majorHAnsi" w:hAnsiTheme="majorHAnsi" w:cstheme="majorHAnsi"/>
                <w:color w:val="auto"/>
                <w:sz w:val="24"/>
                <w:szCs w:val="24"/>
                <w:shd w:val="clear" w:color="auto" w:fill="FFFFFF"/>
              </w:rPr>
            </w:pPr>
            <w:r>
              <w:rPr>
                <w:rFonts w:asciiTheme="majorHAnsi" w:hAnsiTheme="majorHAnsi" w:cstheme="majorHAnsi"/>
                <w:color w:val="auto"/>
                <w:sz w:val="24"/>
                <w:szCs w:val="24"/>
              </w:rPr>
              <w:lastRenderedPageBreak/>
              <w:t xml:space="preserve">The inquiry </w:t>
            </w:r>
            <w:r w:rsidRPr="00FC4923">
              <w:rPr>
                <w:rFonts w:asciiTheme="majorHAnsi" w:hAnsiTheme="majorHAnsi" w:cstheme="majorHAnsi"/>
                <w:color w:val="auto"/>
                <w:sz w:val="24"/>
                <w:szCs w:val="24"/>
              </w:rPr>
              <w:t>approach that is most suitable for my scienti</w:t>
            </w:r>
            <w:r>
              <w:rPr>
                <w:rFonts w:asciiTheme="majorHAnsi" w:hAnsiTheme="majorHAnsi" w:cstheme="majorHAnsi"/>
                <w:color w:val="auto"/>
                <w:sz w:val="24"/>
                <w:szCs w:val="24"/>
              </w:rPr>
              <w:t>fi</w:t>
            </w:r>
            <w:r w:rsidRPr="00FC4923">
              <w:rPr>
                <w:rFonts w:asciiTheme="majorHAnsi" w:hAnsiTheme="majorHAnsi" w:cstheme="majorHAnsi"/>
                <w:color w:val="auto"/>
                <w:sz w:val="24"/>
                <w:szCs w:val="24"/>
              </w:rPr>
              <w:t xml:space="preserve">c topic is discipline-based inquiry as described by Friesen et al. (2015) in the </w:t>
            </w:r>
            <w:r w:rsidRPr="00FC4923">
              <w:rPr>
                <w:rFonts w:asciiTheme="majorHAnsi" w:hAnsiTheme="majorHAnsi" w:cstheme="majorHAnsi"/>
                <w:color w:val="auto"/>
                <w:sz w:val="24"/>
                <w:szCs w:val="24"/>
                <w:shd w:val="clear" w:color="auto" w:fill="FFFFFF"/>
              </w:rPr>
              <w:t>Galileo Education Network</w:t>
            </w:r>
            <w:r w:rsidRPr="00FC4923">
              <w:rPr>
                <w:rFonts w:asciiTheme="majorHAnsi" w:hAnsiTheme="majorHAnsi" w:cstheme="majorHAnsi"/>
                <w:color w:val="auto"/>
                <w:sz w:val="24"/>
                <w:szCs w:val="24"/>
              </w:rPr>
              <w:t>. This</w:t>
            </w:r>
            <w:r w:rsidR="009511F0" w:rsidRPr="00FC4923">
              <w:rPr>
                <w:rFonts w:asciiTheme="majorHAnsi" w:hAnsiTheme="majorHAnsi" w:cstheme="majorHAnsi"/>
                <w:color w:val="auto"/>
                <w:sz w:val="24"/>
                <w:szCs w:val="24"/>
              </w:rPr>
              <w:t xml:space="preserve"> </w:t>
            </w:r>
            <w:r w:rsidR="009511F0" w:rsidRPr="00150CA2">
              <w:rPr>
                <w:rFonts w:asciiTheme="majorHAnsi" w:hAnsiTheme="majorHAnsi" w:cstheme="majorHAnsi"/>
                <w:color w:val="auto"/>
                <w:sz w:val="24"/>
                <w:szCs w:val="24"/>
              </w:rPr>
              <w:t xml:space="preserve">inquiry approach to education is a fitting one because my students completed the didactic portion at TRU and in their current clinical year they have the opportunity to incorporate theory into practice. “Putting it all together” can be challenging because students have to consider hospital policies, multidisciplinary intervention, building relationships with patients and assessing a real patient. These skills along with critical thinking skills can only be developed if the students are able to ask questions with the aim of exploring, investigating and acquiring </w:t>
            </w:r>
            <w:r w:rsidR="001E6445" w:rsidRPr="00150CA2">
              <w:rPr>
                <w:rFonts w:asciiTheme="majorHAnsi" w:hAnsiTheme="majorHAnsi" w:cstheme="majorHAnsi"/>
                <w:color w:val="auto"/>
                <w:sz w:val="24"/>
                <w:szCs w:val="24"/>
              </w:rPr>
              <w:t>information</w:t>
            </w:r>
            <w:r w:rsidR="009511F0" w:rsidRPr="00150CA2">
              <w:rPr>
                <w:rFonts w:asciiTheme="majorHAnsi" w:hAnsiTheme="majorHAnsi" w:cstheme="majorHAnsi"/>
                <w:color w:val="auto"/>
                <w:sz w:val="24"/>
                <w:szCs w:val="24"/>
              </w:rPr>
              <w:t xml:space="preserve"> that can be </w:t>
            </w:r>
            <w:r w:rsidR="001E6445" w:rsidRPr="00150CA2">
              <w:rPr>
                <w:rFonts w:asciiTheme="majorHAnsi" w:hAnsiTheme="majorHAnsi" w:cstheme="majorHAnsi"/>
                <w:color w:val="auto"/>
                <w:sz w:val="24"/>
                <w:szCs w:val="24"/>
              </w:rPr>
              <w:t xml:space="preserve">implemented into diagnosis and treatment plans that are effective. </w:t>
            </w:r>
            <w:r w:rsidR="00B30053" w:rsidRPr="00150CA2">
              <w:rPr>
                <w:rFonts w:asciiTheme="majorHAnsi" w:hAnsiTheme="majorHAnsi" w:cstheme="majorHAnsi"/>
                <w:color w:val="auto"/>
                <w:sz w:val="24"/>
                <w:szCs w:val="24"/>
              </w:rPr>
              <w:t>Nickerson (2016) writes that</w:t>
            </w:r>
            <w:r w:rsidR="00B30053" w:rsidRPr="00150CA2">
              <w:rPr>
                <w:rFonts w:asciiTheme="majorHAnsi" w:hAnsiTheme="majorHAnsi" w:cstheme="majorHAnsi"/>
                <w:color w:val="auto"/>
                <w:sz w:val="24"/>
                <w:szCs w:val="24"/>
                <w:shd w:val="clear" w:color="auto" w:fill="FFFFFF"/>
              </w:rPr>
              <w:t xml:space="preserve"> case studies are an opportunity to “flag an issue of importance and to share a clinical experience with other professionals, and have particular importance for rare, or high-risk, low-probability events, as well as for new innovations that are not fully formed.” (p.2)</w:t>
            </w:r>
          </w:p>
        </w:tc>
      </w:tr>
    </w:tbl>
    <w:p w:rsidR="00944CBF" w:rsidRPr="00150CA2" w:rsidRDefault="00944CBF" w:rsidP="00944CBF">
      <w:pPr>
        <w:pStyle w:val="Title"/>
        <w:pBdr>
          <w:top w:val="nil"/>
        </w:pBdr>
        <w:rPr>
          <w:rFonts w:asciiTheme="majorHAnsi" w:hAnsiTheme="majorHAnsi" w:cstheme="majorHAnsi"/>
          <w:color w:val="auto"/>
        </w:rPr>
      </w:pPr>
    </w:p>
    <w:p w:rsidR="00FA0D88" w:rsidRPr="00150CA2" w:rsidRDefault="009511F0" w:rsidP="00944CBF">
      <w:pPr>
        <w:pStyle w:val="Title"/>
        <w:pBdr>
          <w:top w:val="nil"/>
        </w:pBdr>
        <w:rPr>
          <w:rFonts w:asciiTheme="majorHAnsi" w:hAnsiTheme="majorHAnsi" w:cstheme="majorHAnsi"/>
          <w:color w:val="auto"/>
        </w:rPr>
      </w:pPr>
      <w:r w:rsidRPr="00150CA2">
        <w:rPr>
          <w:rFonts w:asciiTheme="majorHAnsi" w:hAnsiTheme="majorHAnsi" w:cstheme="majorHAnsi"/>
          <w:color w:val="auto"/>
        </w:rPr>
        <w:t>Core Principles of Effective Teaching (Sharon Friesen)</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10"/>
        <w:gridCol w:w="6570"/>
      </w:tblGrid>
      <w:tr w:rsidR="00FA0D88" w:rsidRPr="00150CA2" w:rsidTr="003D79B1">
        <w:trPr>
          <w:trHeight w:val="1201"/>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rPr>
                <w:rFonts w:asciiTheme="majorHAnsi" w:hAnsiTheme="majorHAnsi" w:cstheme="majorHAnsi"/>
                <w:color w:val="C00000"/>
                <w:sz w:val="24"/>
                <w:szCs w:val="24"/>
                <w:u w:color="231F20"/>
              </w:rPr>
            </w:pPr>
            <w:r w:rsidRPr="00150CA2">
              <w:rPr>
                <w:rFonts w:asciiTheme="majorHAnsi" w:hAnsiTheme="majorHAnsi" w:cstheme="majorHAnsi"/>
                <w:b/>
                <w:bCs/>
                <w:color w:val="C00000"/>
                <w:sz w:val="24"/>
                <w:szCs w:val="24"/>
                <w:u w:color="231F20"/>
              </w:rPr>
              <w:t>Core Principle 1:</w:t>
            </w:r>
            <w:r w:rsidRPr="00150CA2">
              <w:rPr>
                <w:rFonts w:asciiTheme="majorHAnsi" w:hAnsiTheme="majorHAnsi" w:cstheme="majorHAnsi"/>
                <w:color w:val="C00000"/>
                <w:sz w:val="24"/>
                <w:szCs w:val="24"/>
                <w:u w:color="231F20"/>
              </w:rPr>
              <w:t xml:space="preserve"> Effective teaching practice begins with the thoughtful and intentional design of learning that engages students intellectually and academically.</w:t>
            </w:r>
          </w:p>
          <w:p w:rsidR="00FA0D88" w:rsidRPr="00150CA2" w:rsidRDefault="009511F0">
            <w:pPr>
              <w:rPr>
                <w:rFonts w:asciiTheme="majorHAnsi" w:hAnsiTheme="majorHAnsi" w:cstheme="majorHAnsi"/>
                <w:color w:val="C00000"/>
                <w:sz w:val="24"/>
                <w:szCs w:val="24"/>
              </w:rPr>
            </w:pPr>
            <w:r w:rsidRPr="00150CA2">
              <w:rPr>
                <w:rFonts w:asciiTheme="majorHAnsi" w:hAnsiTheme="majorHAnsi" w:cstheme="majorHAnsi"/>
                <w:i/>
                <w:iCs/>
                <w:color w:val="C00000"/>
                <w:sz w:val="24"/>
                <w:szCs w:val="24"/>
                <w:u w:color="231F20"/>
              </w:rPr>
              <w:t>*What aspects of the inquiry are the most challenging and meaningful for students?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062765">
            <w:pPr>
              <w:rPr>
                <w:rFonts w:asciiTheme="majorHAnsi" w:hAnsiTheme="majorHAnsi" w:cstheme="majorHAnsi"/>
                <w:color w:val="C00000"/>
                <w:sz w:val="24"/>
                <w:szCs w:val="24"/>
              </w:rPr>
            </w:pPr>
            <w:r w:rsidRPr="00150CA2">
              <w:rPr>
                <w:rFonts w:asciiTheme="majorHAnsi" w:hAnsiTheme="majorHAnsi" w:cstheme="majorHAnsi"/>
                <w:color w:val="C00000"/>
                <w:sz w:val="24"/>
                <w:szCs w:val="24"/>
              </w:rPr>
              <w:t xml:space="preserve">The most challenging part of clinical year is gathering pertinent information and interpreting it with the aim of providing quality, patient centered care. Students struggle with this process. </w:t>
            </w:r>
            <w:r w:rsidR="004949A3" w:rsidRPr="00150CA2">
              <w:rPr>
                <w:rFonts w:asciiTheme="majorHAnsi" w:hAnsiTheme="majorHAnsi" w:cstheme="majorHAnsi"/>
                <w:color w:val="C00000"/>
                <w:sz w:val="24"/>
                <w:szCs w:val="24"/>
              </w:rPr>
              <w:t>The sessions will build on the student’s prior knowledge and encourage sharing of ideas with the interdisciplinary team. (Friesen, 2009, p.4)</w:t>
            </w:r>
          </w:p>
        </w:tc>
      </w:tr>
      <w:tr w:rsidR="00FA0D88" w:rsidRPr="00150CA2" w:rsidTr="003D79B1">
        <w:trPr>
          <w:trHeight w:val="1441"/>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pBdr>
                <w:top w:val="single" w:sz="4" w:space="0" w:color="000000"/>
                <w:left w:val="single" w:sz="4" w:space="0" w:color="000000"/>
                <w:bottom w:val="single" w:sz="4" w:space="0" w:color="000000"/>
                <w:right w:val="single" w:sz="4" w:space="0" w:color="000000"/>
              </w:pBdr>
              <w:rPr>
                <w:rFonts w:asciiTheme="majorHAnsi" w:hAnsiTheme="majorHAnsi" w:cstheme="majorHAnsi"/>
                <w:color w:val="E36C0A" w:themeColor="accent6" w:themeShade="BF"/>
                <w:sz w:val="24"/>
                <w:szCs w:val="24"/>
                <w:u w:color="231F20"/>
              </w:rPr>
            </w:pPr>
            <w:r w:rsidRPr="00150CA2">
              <w:rPr>
                <w:rFonts w:asciiTheme="majorHAnsi" w:hAnsiTheme="majorHAnsi" w:cstheme="majorHAnsi"/>
                <w:b/>
                <w:bCs/>
                <w:color w:val="E36C0A" w:themeColor="accent6" w:themeShade="BF"/>
                <w:sz w:val="24"/>
                <w:szCs w:val="24"/>
                <w:u w:color="231F20"/>
              </w:rPr>
              <w:t>Core Principle 2:</w:t>
            </w:r>
            <w:r w:rsidRPr="00150CA2">
              <w:rPr>
                <w:rFonts w:asciiTheme="majorHAnsi" w:hAnsiTheme="majorHAnsi" w:cstheme="majorHAnsi"/>
                <w:color w:val="E36C0A" w:themeColor="accent6" w:themeShade="BF"/>
                <w:sz w:val="24"/>
                <w:szCs w:val="24"/>
                <w:u w:color="231F20"/>
              </w:rPr>
              <w:t xml:space="preserve"> The work that students are asked to undertake is worthy of their time and attention, is personally relevant, and deeply connected to the world in which they live.</w:t>
            </w:r>
          </w:p>
          <w:p w:rsidR="00FA0D88" w:rsidRPr="00150CA2" w:rsidRDefault="009511F0">
            <w:pPr>
              <w:pBdr>
                <w:top w:val="single" w:sz="4" w:space="0" w:color="000000"/>
                <w:left w:val="single" w:sz="4" w:space="0" w:color="000000"/>
                <w:bottom w:val="single" w:sz="4" w:space="0" w:color="000000"/>
                <w:right w:val="single" w:sz="4" w:space="0" w:color="000000"/>
              </w:pBdr>
              <w:rPr>
                <w:rFonts w:asciiTheme="majorHAnsi" w:hAnsiTheme="majorHAnsi" w:cstheme="majorHAnsi"/>
                <w:color w:val="E36C0A" w:themeColor="accent6" w:themeShade="BF"/>
                <w:sz w:val="24"/>
                <w:szCs w:val="24"/>
              </w:rPr>
            </w:pPr>
            <w:r w:rsidRPr="00150CA2">
              <w:rPr>
                <w:rFonts w:asciiTheme="majorHAnsi" w:hAnsiTheme="majorHAnsi" w:cstheme="majorHAnsi"/>
                <w:i/>
                <w:iCs/>
                <w:color w:val="E36C0A" w:themeColor="accent6" w:themeShade="BF"/>
                <w:sz w:val="24"/>
                <w:szCs w:val="24"/>
              </w:rPr>
              <w:t>*What makes this inquiry valuable, meaningful, and “alive” for the students and teachers?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062765" w:rsidP="004949A3">
            <w:pPr>
              <w:rPr>
                <w:rFonts w:asciiTheme="majorHAnsi" w:hAnsiTheme="majorHAnsi" w:cstheme="majorHAnsi"/>
                <w:color w:val="E36C0A" w:themeColor="accent6" w:themeShade="BF"/>
                <w:sz w:val="24"/>
                <w:szCs w:val="24"/>
              </w:rPr>
            </w:pPr>
            <w:r w:rsidRPr="00150CA2">
              <w:rPr>
                <w:rFonts w:asciiTheme="majorHAnsi" w:hAnsiTheme="majorHAnsi" w:cstheme="majorHAnsi"/>
                <w:color w:val="E36C0A" w:themeColor="accent6" w:themeShade="BF"/>
                <w:sz w:val="24"/>
                <w:szCs w:val="24"/>
              </w:rPr>
              <w:t xml:space="preserve">RT’s encounter patients with shortness of breath on a daily basis. By competently determining the source, RT’s will be able </w:t>
            </w:r>
            <w:r w:rsidR="004949A3" w:rsidRPr="00150CA2">
              <w:rPr>
                <w:rFonts w:asciiTheme="majorHAnsi" w:hAnsiTheme="majorHAnsi" w:cstheme="majorHAnsi"/>
                <w:color w:val="E36C0A" w:themeColor="accent6" w:themeShade="BF"/>
                <w:sz w:val="24"/>
                <w:szCs w:val="24"/>
              </w:rPr>
              <w:t>to make recommendation about and involvement in diagnosis, treatment and education. At this point students have a strong factual knowledge base (Friesen, 2009, p.5)</w:t>
            </w:r>
          </w:p>
        </w:tc>
      </w:tr>
      <w:tr w:rsidR="00FA0D88" w:rsidRPr="00150CA2" w:rsidTr="003D79B1">
        <w:trPr>
          <w:trHeight w:val="1441"/>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rPr>
                <w:rFonts w:asciiTheme="majorHAnsi" w:hAnsiTheme="majorHAnsi" w:cstheme="majorHAnsi"/>
                <w:color w:val="4F6228" w:themeColor="accent3" w:themeShade="80"/>
                <w:sz w:val="24"/>
                <w:szCs w:val="24"/>
                <w:u w:color="231F20"/>
              </w:rPr>
            </w:pPr>
            <w:r w:rsidRPr="00150CA2">
              <w:rPr>
                <w:rFonts w:asciiTheme="majorHAnsi" w:hAnsiTheme="majorHAnsi" w:cstheme="majorHAnsi"/>
                <w:b/>
                <w:bCs/>
                <w:color w:val="4F6228" w:themeColor="accent3" w:themeShade="80"/>
                <w:sz w:val="24"/>
                <w:szCs w:val="24"/>
                <w:u w:color="231F20"/>
              </w:rPr>
              <w:t>Core Principle 3:</w:t>
            </w:r>
            <w:r w:rsidRPr="00150CA2">
              <w:rPr>
                <w:rFonts w:asciiTheme="majorHAnsi" w:hAnsiTheme="majorHAnsi" w:cstheme="majorHAnsi"/>
                <w:color w:val="4F6228" w:themeColor="accent3" w:themeShade="80"/>
                <w:sz w:val="24"/>
                <w:szCs w:val="24"/>
                <w:u w:color="231F20"/>
              </w:rPr>
              <w:t xml:space="preserve"> Assessment practices are clearly focused on improving student learning and guiding teaching decisions and actions.</w:t>
            </w:r>
          </w:p>
          <w:p w:rsidR="00FA0D88" w:rsidRPr="00150CA2" w:rsidRDefault="009511F0">
            <w:pPr>
              <w:rPr>
                <w:rFonts w:asciiTheme="majorHAnsi" w:hAnsiTheme="majorHAnsi" w:cstheme="majorHAnsi"/>
                <w:color w:val="4F6228" w:themeColor="accent3" w:themeShade="80"/>
                <w:sz w:val="24"/>
                <w:szCs w:val="24"/>
              </w:rPr>
            </w:pPr>
            <w:r w:rsidRPr="00150CA2">
              <w:rPr>
                <w:rFonts w:asciiTheme="majorHAnsi" w:hAnsiTheme="majorHAnsi" w:cstheme="majorHAnsi"/>
                <w:i/>
                <w:iCs/>
                <w:color w:val="4F6228" w:themeColor="accent3" w:themeShade="80"/>
                <w:sz w:val="24"/>
                <w:szCs w:val="24"/>
              </w:rPr>
              <w:t xml:space="preserve">*How do I define learning and success in this inquiry? How </w:t>
            </w:r>
            <w:proofErr w:type="gramStart"/>
            <w:r w:rsidRPr="00150CA2">
              <w:rPr>
                <w:rFonts w:asciiTheme="majorHAnsi" w:hAnsiTheme="majorHAnsi" w:cstheme="majorHAnsi"/>
                <w:i/>
                <w:iCs/>
                <w:color w:val="4F6228" w:themeColor="accent3" w:themeShade="80"/>
                <w:sz w:val="24"/>
                <w:szCs w:val="24"/>
              </w:rPr>
              <w:t>is learning</w:t>
            </w:r>
            <w:proofErr w:type="gramEnd"/>
            <w:r w:rsidRPr="00150CA2">
              <w:rPr>
                <w:rFonts w:asciiTheme="majorHAnsi" w:hAnsiTheme="majorHAnsi" w:cstheme="majorHAnsi"/>
                <w:i/>
                <w:iCs/>
                <w:color w:val="4F6228" w:themeColor="accent3" w:themeShade="80"/>
                <w:sz w:val="24"/>
                <w:szCs w:val="24"/>
              </w:rPr>
              <w:t xml:space="preserve"> expressed and articulated in peer, self and teacher assessments?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062765">
            <w:pPr>
              <w:rPr>
                <w:rFonts w:asciiTheme="majorHAnsi" w:hAnsiTheme="majorHAnsi" w:cstheme="majorHAnsi"/>
                <w:color w:val="4F6228" w:themeColor="accent3" w:themeShade="80"/>
                <w:sz w:val="24"/>
                <w:szCs w:val="24"/>
              </w:rPr>
            </w:pPr>
            <w:r w:rsidRPr="00150CA2">
              <w:rPr>
                <w:rFonts w:asciiTheme="majorHAnsi" w:hAnsiTheme="majorHAnsi" w:cstheme="majorHAnsi"/>
                <w:color w:val="4F6228" w:themeColor="accent3" w:themeShade="80"/>
                <w:sz w:val="24"/>
                <w:szCs w:val="24"/>
              </w:rPr>
              <w:t>- Students are able to recognize their limitations in knowledge and ask for help.</w:t>
            </w:r>
          </w:p>
          <w:p w:rsidR="00062765" w:rsidRPr="00150CA2" w:rsidRDefault="00062765">
            <w:pPr>
              <w:rPr>
                <w:rFonts w:asciiTheme="majorHAnsi" w:hAnsiTheme="majorHAnsi" w:cstheme="majorHAnsi"/>
                <w:color w:val="4F6228" w:themeColor="accent3" w:themeShade="80"/>
                <w:sz w:val="24"/>
                <w:szCs w:val="24"/>
              </w:rPr>
            </w:pPr>
            <w:r w:rsidRPr="00150CA2">
              <w:rPr>
                <w:rFonts w:asciiTheme="majorHAnsi" w:hAnsiTheme="majorHAnsi" w:cstheme="majorHAnsi"/>
                <w:color w:val="4F6228" w:themeColor="accent3" w:themeShade="80"/>
                <w:sz w:val="24"/>
                <w:szCs w:val="24"/>
              </w:rPr>
              <w:t xml:space="preserve">- Students are to communicate with the interdisciplinary team effectively </w:t>
            </w:r>
            <w:r w:rsidR="00CB46F7" w:rsidRPr="00150CA2">
              <w:rPr>
                <w:rFonts w:asciiTheme="majorHAnsi" w:hAnsiTheme="majorHAnsi" w:cstheme="majorHAnsi"/>
                <w:color w:val="4F6228" w:themeColor="accent3" w:themeShade="80"/>
                <w:sz w:val="24"/>
                <w:szCs w:val="24"/>
              </w:rPr>
              <w:t>and reason their ideas</w:t>
            </w:r>
          </w:p>
          <w:p w:rsidR="00CB46F7" w:rsidRPr="00150CA2" w:rsidRDefault="0060324A" w:rsidP="0060324A">
            <w:pPr>
              <w:rPr>
                <w:rFonts w:asciiTheme="majorHAnsi" w:hAnsiTheme="majorHAnsi" w:cstheme="majorHAnsi"/>
                <w:color w:val="4F6228" w:themeColor="accent3" w:themeShade="80"/>
                <w:sz w:val="24"/>
                <w:szCs w:val="24"/>
              </w:rPr>
            </w:pPr>
            <w:r w:rsidRPr="00150CA2">
              <w:rPr>
                <w:rFonts w:asciiTheme="majorHAnsi" w:hAnsiTheme="majorHAnsi" w:cstheme="majorHAnsi"/>
                <w:color w:val="4F6228" w:themeColor="accent3" w:themeShade="80"/>
                <w:sz w:val="24"/>
                <w:szCs w:val="24"/>
              </w:rPr>
              <w:t>- Student must</w:t>
            </w:r>
            <w:r w:rsidR="00572AC0" w:rsidRPr="00150CA2">
              <w:rPr>
                <w:rFonts w:asciiTheme="majorHAnsi" w:hAnsiTheme="majorHAnsi" w:cstheme="majorHAnsi"/>
                <w:color w:val="4F6228" w:themeColor="accent3" w:themeShade="80"/>
                <w:sz w:val="24"/>
                <w:szCs w:val="24"/>
              </w:rPr>
              <w:t xml:space="preserve"> ask for additional appropriate information about the patient and recommend diagnostic tests. </w:t>
            </w:r>
          </w:p>
          <w:p w:rsidR="0060324A" w:rsidRPr="00150CA2" w:rsidRDefault="0060324A" w:rsidP="0060324A">
            <w:pPr>
              <w:rPr>
                <w:rFonts w:asciiTheme="majorHAnsi" w:hAnsiTheme="majorHAnsi" w:cstheme="majorHAnsi"/>
                <w:color w:val="4F6228" w:themeColor="accent3" w:themeShade="80"/>
                <w:sz w:val="24"/>
                <w:szCs w:val="24"/>
              </w:rPr>
            </w:pPr>
            <w:r w:rsidRPr="00150CA2">
              <w:rPr>
                <w:rFonts w:asciiTheme="majorHAnsi" w:hAnsiTheme="majorHAnsi" w:cstheme="majorHAnsi"/>
                <w:color w:val="4F6228" w:themeColor="accent3" w:themeShade="80"/>
                <w:sz w:val="24"/>
                <w:szCs w:val="24"/>
              </w:rPr>
              <w:t>- Students must identify opportunities for growth and teachers provide constructive feedback. Students must provide feedback to their group members based on their presentations (Friesen, 2009, p.5)</w:t>
            </w:r>
          </w:p>
        </w:tc>
      </w:tr>
      <w:tr w:rsidR="00FA0D88" w:rsidRPr="00150CA2" w:rsidTr="003D79B1">
        <w:trPr>
          <w:trHeight w:val="1681"/>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rPr>
                <w:rFonts w:asciiTheme="majorHAnsi" w:hAnsiTheme="majorHAnsi" w:cstheme="majorHAnsi"/>
                <w:color w:val="365F91" w:themeColor="accent1" w:themeShade="BF"/>
                <w:sz w:val="24"/>
                <w:szCs w:val="24"/>
              </w:rPr>
            </w:pPr>
            <w:r w:rsidRPr="00150CA2">
              <w:rPr>
                <w:rFonts w:asciiTheme="majorHAnsi" w:hAnsiTheme="majorHAnsi" w:cstheme="majorHAnsi"/>
                <w:b/>
                <w:bCs/>
                <w:color w:val="365F91" w:themeColor="accent1" w:themeShade="BF"/>
                <w:sz w:val="24"/>
                <w:szCs w:val="24"/>
                <w:u w:color="231F20"/>
              </w:rPr>
              <w:t>Core Principle 4:</w:t>
            </w:r>
            <w:r w:rsidRPr="00150CA2">
              <w:rPr>
                <w:rFonts w:asciiTheme="majorHAnsi" w:hAnsiTheme="majorHAnsi" w:cstheme="majorHAnsi"/>
                <w:color w:val="365F91" w:themeColor="accent1" w:themeShade="BF"/>
                <w:sz w:val="24"/>
                <w:szCs w:val="24"/>
                <w:u w:color="231F20"/>
              </w:rPr>
              <w:t xml:space="preserve"> Teachers foster a variety of interdependent relationships in classrooms that promote learning and create a strong culture around learning.</w:t>
            </w:r>
          </w:p>
          <w:p w:rsidR="00FA0D88" w:rsidRPr="00150CA2" w:rsidRDefault="009511F0">
            <w:pPr>
              <w:rPr>
                <w:rFonts w:asciiTheme="majorHAnsi" w:hAnsiTheme="majorHAnsi" w:cstheme="majorHAnsi"/>
                <w:color w:val="365F91" w:themeColor="accent1" w:themeShade="BF"/>
                <w:sz w:val="24"/>
                <w:szCs w:val="24"/>
              </w:rPr>
            </w:pPr>
            <w:r w:rsidRPr="00150CA2">
              <w:rPr>
                <w:rFonts w:asciiTheme="majorHAnsi" w:hAnsiTheme="majorHAnsi" w:cstheme="majorHAnsi"/>
                <w:i/>
                <w:iCs/>
                <w:color w:val="365F91" w:themeColor="accent1" w:themeShade="BF"/>
                <w:sz w:val="24"/>
                <w:szCs w:val="24"/>
              </w:rPr>
              <w:t>*How do I connect students with each other, with experts in the field, with larger communities and nature, and across disciplines?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4207">
            <w:pPr>
              <w:rPr>
                <w:rFonts w:asciiTheme="majorHAnsi" w:hAnsiTheme="majorHAnsi" w:cstheme="majorHAnsi"/>
                <w:color w:val="365F91" w:themeColor="accent1" w:themeShade="BF"/>
                <w:sz w:val="24"/>
                <w:szCs w:val="24"/>
              </w:rPr>
            </w:pPr>
            <w:r w:rsidRPr="00150CA2">
              <w:rPr>
                <w:rFonts w:asciiTheme="majorHAnsi" w:hAnsiTheme="majorHAnsi" w:cstheme="majorHAnsi"/>
                <w:color w:val="365F91" w:themeColor="accent1" w:themeShade="BF"/>
                <w:sz w:val="24"/>
                <w:szCs w:val="24"/>
              </w:rPr>
              <w:t xml:space="preserve">- Students will work in groups and develop relationships with their peers. </w:t>
            </w:r>
          </w:p>
          <w:p w:rsidR="00954207" w:rsidRPr="00150CA2" w:rsidRDefault="00954207">
            <w:pPr>
              <w:rPr>
                <w:rFonts w:asciiTheme="majorHAnsi" w:hAnsiTheme="majorHAnsi" w:cstheme="majorHAnsi"/>
                <w:color w:val="365F91" w:themeColor="accent1" w:themeShade="BF"/>
                <w:sz w:val="24"/>
                <w:szCs w:val="24"/>
              </w:rPr>
            </w:pPr>
            <w:r w:rsidRPr="00150CA2">
              <w:rPr>
                <w:rFonts w:asciiTheme="majorHAnsi" w:hAnsiTheme="majorHAnsi" w:cstheme="majorHAnsi"/>
                <w:color w:val="365F91" w:themeColor="accent1" w:themeShade="BF"/>
                <w:sz w:val="24"/>
                <w:szCs w:val="24"/>
              </w:rPr>
              <w:t xml:space="preserve">- Teacher used as a resource to answer questions of each student and thus developing a pedagogical relationship. </w:t>
            </w:r>
          </w:p>
          <w:p w:rsidR="00954207" w:rsidRPr="00150CA2" w:rsidRDefault="00954207">
            <w:pPr>
              <w:rPr>
                <w:rFonts w:asciiTheme="majorHAnsi" w:hAnsiTheme="majorHAnsi" w:cstheme="majorHAnsi"/>
                <w:color w:val="365F91" w:themeColor="accent1" w:themeShade="BF"/>
                <w:sz w:val="24"/>
                <w:szCs w:val="24"/>
              </w:rPr>
            </w:pPr>
            <w:r w:rsidRPr="00150CA2">
              <w:rPr>
                <w:rFonts w:asciiTheme="majorHAnsi" w:hAnsiTheme="majorHAnsi" w:cstheme="majorHAnsi"/>
                <w:color w:val="365F91" w:themeColor="accent1" w:themeShade="BF"/>
                <w:sz w:val="24"/>
                <w:szCs w:val="24"/>
              </w:rPr>
              <w:t xml:space="preserve">- Students will consult with nurses, physiotherapists, dieticians and doctors and develop interdisciplinary relationships. </w:t>
            </w:r>
          </w:p>
          <w:p w:rsidR="00954207" w:rsidRPr="00150CA2" w:rsidRDefault="00954207">
            <w:pPr>
              <w:rPr>
                <w:rFonts w:asciiTheme="majorHAnsi" w:hAnsiTheme="majorHAnsi" w:cstheme="majorHAnsi"/>
                <w:color w:val="365F91" w:themeColor="accent1" w:themeShade="BF"/>
                <w:sz w:val="24"/>
                <w:szCs w:val="24"/>
              </w:rPr>
            </w:pPr>
            <w:r w:rsidRPr="00150CA2">
              <w:rPr>
                <w:rFonts w:asciiTheme="majorHAnsi" w:hAnsiTheme="majorHAnsi" w:cstheme="majorHAnsi"/>
                <w:color w:val="365F91" w:themeColor="accent1" w:themeShade="BF"/>
                <w:sz w:val="24"/>
                <w:szCs w:val="24"/>
              </w:rPr>
              <w:t xml:space="preserve">- Eventually students will work with patients </w:t>
            </w:r>
            <w:r w:rsidR="00004A46" w:rsidRPr="00150CA2">
              <w:rPr>
                <w:rFonts w:asciiTheme="majorHAnsi" w:hAnsiTheme="majorHAnsi" w:cstheme="majorHAnsi"/>
                <w:color w:val="365F91" w:themeColor="accent1" w:themeShade="BF"/>
                <w:sz w:val="24"/>
                <w:szCs w:val="24"/>
              </w:rPr>
              <w:t>and as a result developing relationships with the community</w:t>
            </w:r>
          </w:p>
        </w:tc>
      </w:tr>
      <w:tr w:rsidR="00FA0D88" w:rsidRPr="00150CA2" w:rsidTr="003D79B1">
        <w:trPr>
          <w:trHeight w:val="961"/>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jc w:val="both"/>
              <w:rPr>
                <w:rFonts w:asciiTheme="majorHAnsi" w:hAnsiTheme="majorHAnsi" w:cstheme="majorHAnsi"/>
                <w:color w:val="7030A0"/>
                <w:sz w:val="24"/>
                <w:szCs w:val="24"/>
                <w:u w:color="231F20"/>
              </w:rPr>
            </w:pPr>
            <w:r w:rsidRPr="00150CA2">
              <w:rPr>
                <w:rFonts w:asciiTheme="majorHAnsi" w:hAnsiTheme="majorHAnsi" w:cstheme="majorHAnsi"/>
                <w:b/>
                <w:bCs/>
                <w:color w:val="7030A0"/>
                <w:sz w:val="24"/>
                <w:szCs w:val="24"/>
                <w:u w:color="231F20"/>
              </w:rPr>
              <w:t>Core Principle 5:</w:t>
            </w:r>
            <w:r w:rsidRPr="00150CA2">
              <w:rPr>
                <w:rFonts w:asciiTheme="majorHAnsi" w:hAnsiTheme="majorHAnsi" w:cstheme="majorHAnsi"/>
                <w:color w:val="7030A0"/>
                <w:sz w:val="24"/>
                <w:szCs w:val="24"/>
                <w:u w:color="231F20"/>
              </w:rPr>
              <w:t xml:space="preserve"> Teachers improve their practice in the company of peers.</w:t>
            </w:r>
          </w:p>
          <w:p w:rsidR="00FA0D88" w:rsidRPr="00150CA2" w:rsidRDefault="009511F0">
            <w:pPr>
              <w:rPr>
                <w:rFonts w:asciiTheme="majorHAnsi" w:hAnsiTheme="majorHAnsi" w:cstheme="majorHAnsi"/>
                <w:color w:val="7030A0"/>
                <w:sz w:val="24"/>
                <w:szCs w:val="24"/>
              </w:rPr>
            </w:pPr>
            <w:r w:rsidRPr="00150CA2">
              <w:rPr>
                <w:rFonts w:asciiTheme="majorHAnsi" w:hAnsiTheme="majorHAnsi" w:cstheme="majorHAnsi"/>
                <w:i/>
                <w:iCs/>
                <w:color w:val="7030A0"/>
                <w:sz w:val="24"/>
                <w:szCs w:val="24"/>
              </w:rPr>
              <w:t>*How do I reflect on the inquiry together, and/or collaborate with others?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CB46F7">
            <w:pPr>
              <w:rPr>
                <w:rFonts w:asciiTheme="majorHAnsi" w:hAnsiTheme="majorHAnsi" w:cstheme="majorHAnsi"/>
                <w:color w:val="7030A0"/>
                <w:sz w:val="24"/>
                <w:szCs w:val="24"/>
              </w:rPr>
            </w:pPr>
            <w:r w:rsidRPr="00150CA2">
              <w:rPr>
                <w:rFonts w:asciiTheme="majorHAnsi" w:hAnsiTheme="majorHAnsi" w:cstheme="majorHAnsi"/>
                <w:color w:val="7030A0"/>
                <w:sz w:val="24"/>
                <w:szCs w:val="24"/>
              </w:rPr>
              <w:t>- Ask students for feedback</w:t>
            </w:r>
          </w:p>
          <w:p w:rsidR="00CB46F7" w:rsidRPr="00150CA2" w:rsidRDefault="00004A46">
            <w:pPr>
              <w:rPr>
                <w:rFonts w:asciiTheme="majorHAnsi" w:hAnsiTheme="majorHAnsi" w:cstheme="majorHAnsi"/>
                <w:color w:val="7030A0"/>
                <w:sz w:val="24"/>
                <w:szCs w:val="24"/>
              </w:rPr>
            </w:pPr>
            <w:r w:rsidRPr="00150CA2">
              <w:rPr>
                <w:rFonts w:asciiTheme="majorHAnsi" w:hAnsiTheme="majorHAnsi" w:cstheme="majorHAnsi"/>
                <w:color w:val="7030A0"/>
                <w:sz w:val="24"/>
                <w:szCs w:val="24"/>
              </w:rPr>
              <w:t xml:space="preserve">- Connect with </w:t>
            </w:r>
            <w:r w:rsidR="00CB46F7" w:rsidRPr="00150CA2">
              <w:rPr>
                <w:rFonts w:asciiTheme="majorHAnsi" w:hAnsiTheme="majorHAnsi" w:cstheme="majorHAnsi"/>
                <w:color w:val="7030A0"/>
                <w:sz w:val="24"/>
                <w:szCs w:val="24"/>
              </w:rPr>
              <w:t>other clinical site coordinators</w:t>
            </w:r>
            <w:r w:rsidRPr="00150CA2">
              <w:rPr>
                <w:rFonts w:asciiTheme="majorHAnsi" w:hAnsiTheme="majorHAnsi" w:cstheme="majorHAnsi"/>
                <w:color w:val="7030A0"/>
                <w:sz w:val="24"/>
                <w:szCs w:val="24"/>
              </w:rPr>
              <w:t xml:space="preserve"> (CSC)</w:t>
            </w:r>
            <w:r w:rsidR="00CB46F7" w:rsidRPr="00150CA2">
              <w:rPr>
                <w:rFonts w:asciiTheme="majorHAnsi" w:hAnsiTheme="majorHAnsi" w:cstheme="majorHAnsi"/>
                <w:color w:val="7030A0"/>
                <w:sz w:val="24"/>
                <w:szCs w:val="24"/>
              </w:rPr>
              <w:t xml:space="preserve"> around the province</w:t>
            </w:r>
            <w:r w:rsidRPr="00150CA2">
              <w:rPr>
                <w:rFonts w:asciiTheme="majorHAnsi" w:hAnsiTheme="majorHAnsi" w:cstheme="majorHAnsi"/>
                <w:color w:val="7030A0"/>
                <w:sz w:val="24"/>
                <w:szCs w:val="24"/>
              </w:rPr>
              <w:t>.</w:t>
            </w:r>
          </w:p>
          <w:p w:rsidR="00004A46" w:rsidRPr="00150CA2" w:rsidRDefault="00004A46">
            <w:pPr>
              <w:rPr>
                <w:rFonts w:asciiTheme="majorHAnsi" w:hAnsiTheme="majorHAnsi" w:cstheme="majorHAnsi"/>
                <w:color w:val="7030A0"/>
                <w:sz w:val="24"/>
                <w:szCs w:val="24"/>
              </w:rPr>
            </w:pPr>
            <w:r w:rsidRPr="00150CA2">
              <w:rPr>
                <w:rFonts w:asciiTheme="majorHAnsi" w:hAnsiTheme="majorHAnsi" w:cstheme="majorHAnsi"/>
                <w:color w:val="7030A0"/>
                <w:sz w:val="24"/>
                <w:szCs w:val="24"/>
              </w:rPr>
              <w:t xml:space="preserve">- Work closely with the students and CSC at St. Paul’s hospital to share resources and educational experiences. </w:t>
            </w:r>
          </w:p>
          <w:p w:rsidR="00004A46" w:rsidRPr="00150CA2" w:rsidRDefault="00004A46">
            <w:pPr>
              <w:rPr>
                <w:rFonts w:asciiTheme="majorHAnsi" w:hAnsiTheme="majorHAnsi" w:cstheme="majorHAnsi"/>
                <w:color w:val="7030A0"/>
                <w:sz w:val="24"/>
                <w:szCs w:val="24"/>
              </w:rPr>
            </w:pPr>
            <w:r w:rsidRPr="00150CA2">
              <w:rPr>
                <w:rFonts w:asciiTheme="majorHAnsi" w:hAnsiTheme="majorHAnsi" w:cstheme="majorHAnsi"/>
                <w:color w:val="7030A0"/>
                <w:sz w:val="24"/>
                <w:szCs w:val="24"/>
              </w:rPr>
              <w:t xml:space="preserve">- Attend other hospitals and exchange knowledge with clinical educators. </w:t>
            </w:r>
          </w:p>
          <w:p w:rsidR="00CB46F7" w:rsidRPr="00150CA2" w:rsidRDefault="00CB46F7">
            <w:pPr>
              <w:rPr>
                <w:rFonts w:asciiTheme="majorHAnsi" w:hAnsiTheme="majorHAnsi" w:cstheme="majorHAnsi"/>
                <w:color w:val="7030A0"/>
                <w:sz w:val="24"/>
                <w:szCs w:val="24"/>
              </w:rPr>
            </w:pPr>
            <w:r w:rsidRPr="00150CA2">
              <w:rPr>
                <w:rFonts w:asciiTheme="majorHAnsi" w:hAnsiTheme="majorHAnsi" w:cstheme="majorHAnsi"/>
                <w:color w:val="7030A0"/>
                <w:sz w:val="24"/>
                <w:szCs w:val="24"/>
              </w:rPr>
              <w:t xml:space="preserve">- Professional forums that discuss educations strategies </w:t>
            </w:r>
          </w:p>
          <w:p w:rsidR="00CB46F7" w:rsidRPr="00150CA2" w:rsidRDefault="00CB46F7">
            <w:pPr>
              <w:rPr>
                <w:rFonts w:asciiTheme="majorHAnsi" w:hAnsiTheme="majorHAnsi" w:cstheme="majorHAnsi"/>
                <w:color w:val="7030A0"/>
                <w:sz w:val="24"/>
                <w:szCs w:val="24"/>
              </w:rPr>
            </w:pPr>
            <w:r w:rsidRPr="00150CA2">
              <w:rPr>
                <w:rFonts w:asciiTheme="majorHAnsi" w:hAnsiTheme="majorHAnsi" w:cstheme="majorHAnsi"/>
                <w:color w:val="7030A0"/>
                <w:sz w:val="24"/>
                <w:szCs w:val="24"/>
              </w:rPr>
              <w:t xml:space="preserve">- Every Friday I set out 30 minutes where I reflect on my educational strategies and list areas of strengths as well as areas that need improvement. </w:t>
            </w:r>
          </w:p>
        </w:tc>
      </w:tr>
    </w:tbl>
    <w:p w:rsidR="00073E28" w:rsidRPr="00150CA2" w:rsidRDefault="00073E28">
      <w:pPr>
        <w:pStyle w:val="Title"/>
        <w:rPr>
          <w:rFonts w:asciiTheme="majorHAnsi" w:hAnsiTheme="majorHAnsi" w:cstheme="majorHAnsi"/>
          <w:color w:val="auto"/>
        </w:rPr>
      </w:pPr>
    </w:p>
    <w:p w:rsidR="00FA0D88" w:rsidRPr="00150CA2" w:rsidRDefault="00CB46F7">
      <w:pPr>
        <w:pStyle w:val="Title"/>
        <w:rPr>
          <w:rFonts w:asciiTheme="majorHAnsi" w:hAnsiTheme="majorHAnsi" w:cstheme="majorHAnsi"/>
          <w:color w:val="auto"/>
        </w:rPr>
      </w:pPr>
      <w:r w:rsidRPr="00150CA2">
        <w:rPr>
          <w:rFonts w:asciiTheme="majorHAnsi" w:hAnsiTheme="majorHAnsi" w:cstheme="majorHAnsi"/>
          <w:color w:val="auto"/>
        </w:rPr>
        <w:t xml:space="preserve">Respiratory Therapy National Competency Framework </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0"/>
        <w:gridCol w:w="5490"/>
      </w:tblGrid>
      <w:tr w:rsidR="00CB46F7" w:rsidRPr="00150CA2" w:rsidTr="00A1086A">
        <w:trPr>
          <w:trHeight w:val="202"/>
        </w:trPr>
        <w:tc>
          <w:tcPr>
            <w:tcW w:w="10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6F7" w:rsidRPr="00150CA2" w:rsidRDefault="00CB46F7">
            <w:pPr>
              <w:pStyle w:val="Subtitle"/>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Core Competencies </w:t>
            </w:r>
          </w:p>
        </w:tc>
      </w:tr>
      <w:tr w:rsidR="00944CBF" w:rsidRPr="00150CA2" w:rsidTr="00944CBF">
        <w:trPr>
          <w:trHeight w:val="1170"/>
        </w:trPr>
        <w:tc>
          <w:tcPr>
            <w:tcW w:w="5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4CBF" w:rsidRPr="00150CA2" w:rsidRDefault="00944CBF" w:rsidP="00944CBF">
            <w:pPr>
              <w:rPr>
                <w:rFonts w:asciiTheme="majorHAnsi" w:hAnsiTheme="majorHAnsi" w:cstheme="majorHAnsi"/>
                <w:color w:val="auto"/>
                <w:sz w:val="24"/>
                <w:szCs w:val="24"/>
              </w:rPr>
            </w:pPr>
            <w:r w:rsidRPr="00150CA2">
              <w:rPr>
                <w:rFonts w:asciiTheme="majorHAnsi" w:hAnsiTheme="majorHAnsi" w:cstheme="majorHAnsi"/>
                <w:color w:val="auto"/>
                <w:sz w:val="24"/>
                <w:szCs w:val="24"/>
              </w:rPr>
              <w:lastRenderedPageBreak/>
              <w:t>B1: Demonstrate professional behavior</w:t>
            </w:r>
            <w:r w:rsidRPr="00150CA2">
              <w:rPr>
                <w:rFonts w:asciiTheme="majorHAnsi" w:hAnsiTheme="majorHAnsi" w:cstheme="majorHAnsi"/>
                <w:color w:val="auto"/>
                <w:sz w:val="24"/>
                <w:szCs w:val="24"/>
              </w:rPr>
              <w:br/>
              <w:t>B2: Communicate Effectively</w:t>
            </w:r>
            <w:r w:rsidRPr="00150CA2">
              <w:rPr>
                <w:rFonts w:asciiTheme="majorHAnsi" w:hAnsiTheme="majorHAnsi" w:cstheme="majorHAnsi"/>
                <w:color w:val="auto"/>
                <w:sz w:val="24"/>
                <w:szCs w:val="24"/>
              </w:rPr>
              <w:br/>
              <w:t xml:space="preserve">B3: Collaborate in the </w:t>
            </w:r>
            <w:proofErr w:type="spellStart"/>
            <w:r w:rsidRPr="00150CA2">
              <w:rPr>
                <w:rFonts w:asciiTheme="majorHAnsi" w:hAnsiTheme="majorHAnsi" w:cstheme="majorHAnsi"/>
                <w:color w:val="auto"/>
                <w:sz w:val="24"/>
                <w:szCs w:val="24"/>
              </w:rPr>
              <w:t>interprofessional</w:t>
            </w:r>
            <w:proofErr w:type="spellEnd"/>
            <w:r w:rsidRPr="00150CA2">
              <w:rPr>
                <w:rFonts w:asciiTheme="majorHAnsi" w:hAnsiTheme="majorHAnsi" w:cstheme="majorHAnsi"/>
                <w:color w:val="auto"/>
                <w:sz w:val="24"/>
                <w:szCs w:val="24"/>
              </w:rPr>
              <w:t xml:space="preserve"> health care team</w:t>
            </w:r>
            <w:r w:rsidRPr="00150CA2">
              <w:rPr>
                <w:rFonts w:asciiTheme="majorHAnsi" w:hAnsiTheme="majorHAnsi" w:cstheme="majorHAnsi"/>
                <w:color w:val="auto"/>
                <w:sz w:val="24"/>
                <w:szCs w:val="24"/>
              </w:rPr>
              <w:br/>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944CBF" w:rsidRPr="00150CA2" w:rsidRDefault="00944CBF">
            <w:pPr>
              <w:rPr>
                <w:rFonts w:asciiTheme="majorHAnsi" w:hAnsiTheme="majorHAnsi" w:cstheme="majorHAnsi"/>
                <w:color w:val="auto"/>
                <w:sz w:val="24"/>
                <w:szCs w:val="24"/>
              </w:rPr>
            </w:pPr>
            <w:r w:rsidRPr="00150CA2">
              <w:rPr>
                <w:rFonts w:asciiTheme="majorHAnsi" w:hAnsiTheme="majorHAnsi" w:cstheme="majorHAnsi"/>
                <w:color w:val="auto"/>
                <w:sz w:val="24"/>
                <w:szCs w:val="24"/>
              </w:rPr>
              <w:t>B4: Optimize cardio-respiratory health and wellness in the community</w:t>
            </w:r>
            <w:r w:rsidRPr="00150CA2">
              <w:rPr>
                <w:rFonts w:asciiTheme="majorHAnsi" w:hAnsiTheme="majorHAnsi" w:cstheme="majorHAnsi"/>
                <w:color w:val="auto"/>
                <w:sz w:val="24"/>
                <w:szCs w:val="24"/>
              </w:rPr>
              <w:br/>
              <w:t>B5: Demonstrate critical thinking and reasoning skills</w:t>
            </w:r>
            <w:r w:rsidRPr="00150CA2">
              <w:rPr>
                <w:rFonts w:asciiTheme="majorHAnsi" w:hAnsiTheme="majorHAnsi" w:cstheme="majorHAnsi"/>
                <w:color w:val="auto"/>
                <w:sz w:val="24"/>
                <w:szCs w:val="24"/>
              </w:rPr>
              <w:br/>
              <w:t>C2: Optimize patient safety</w:t>
            </w:r>
          </w:p>
        </w:tc>
      </w:tr>
    </w:tbl>
    <w:p w:rsidR="00944CBF" w:rsidRPr="00150CA2" w:rsidRDefault="00944CBF" w:rsidP="00CB46F7">
      <w:pPr>
        <w:pStyle w:val="Title"/>
        <w:rPr>
          <w:rFonts w:asciiTheme="majorHAnsi" w:hAnsiTheme="majorHAnsi" w:cstheme="majorHAnsi"/>
          <w:color w:val="auto"/>
        </w:rPr>
      </w:pPr>
    </w:p>
    <w:p w:rsidR="00FA0D88" w:rsidRPr="00150CA2" w:rsidRDefault="009511F0" w:rsidP="00CB46F7">
      <w:pPr>
        <w:pStyle w:val="Title"/>
        <w:rPr>
          <w:rFonts w:asciiTheme="majorHAnsi" w:hAnsiTheme="majorHAnsi" w:cstheme="majorHAnsi"/>
          <w:color w:val="auto"/>
        </w:rPr>
      </w:pPr>
      <w:r w:rsidRPr="00150CA2">
        <w:rPr>
          <w:rFonts w:asciiTheme="majorHAnsi" w:hAnsiTheme="majorHAnsi" w:cstheme="majorHAnsi"/>
          <w:color w:val="auto"/>
        </w:rPr>
        <w:t>Big Ideas (STUDENTS UNDERSTAND)</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A0D88" w:rsidRPr="00150CA2" w:rsidTr="00A1086A">
        <w:trPr>
          <w:trHeight w:val="810"/>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276A" w:rsidRPr="00150CA2" w:rsidRDefault="00794251" w:rsidP="00794251">
            <w:pPr>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Students must assess the patient as a whole </w:t>
            </w:r>
            <w:r w:rsidR="00FA6415" w:rsidRPr="00150CA2">
              <w:rPr>
                <w:rFonts w:asciiTheme="majorHAnsi" w:hAnsiTheme="majorHAnsi" w:cstheme="majorHAnsi"/>
                <w:color w:val="auto"/>
                <w:sz w:val="24"/>
                <w:szCs w:val="24"/>
              </w:rPr>
              <w:t>using a multi-system approach: c</w:t>
            </w:r>
            <w:r w:rsidRPr="00150CA2">
              <w:rPr>
                <w:rFonts w:asciiTheme="majorHAnsi" w:hAnsiTheme="majorHAnsi" w:cstheme="majorHAnsi"/>
                <w:color w:val="auto"/>
                <w:sz w:val="24"/>
                <w:szCs w:val="24"/>
              </w:rPr>
              <w:t xml:space="preserve">entral nervous system, cardiovascular system, </w:t>
            </w:r>
            <w:proofErr w:type="gramStart"/>
            <w:r w:rsidRPr="00150CA2">
              <w:rPr>
                <w:rFonts w:asciiTheme="majorHAnsi" w:hAnsiTheme="majorHAnsi" w:cstheme="majorHAnsi"/>
                <w:color w:val="auto"/>
                <w:sz w:val="24"/>
                <w:szCs w:val="24"/>
              </w:rPr>
              <w:t>respiratory</w:t>
            </w:r>
            <w:proofErr w:type="gramEnd"/>
            <w:r w:rsidRPr="00150CA2">
              <w:rPr>
                <w:rFonts w:asciiTheme="majorHAnsi" w:hAnsiTheme="majorHAnsi" w:cstheme="majorHAnsi"/>
                <w:color w:val="auto"/>
                <w:sz w:val="24"/>
                <w:szCs w:val="24"/>
              </w:rPr>
              <w:t xml:space="preserve"> system, gastro-intestinal and gastro-urinary </w:t>
            </w:r>
            <w:r w:rsidR="00625918" w:rsidRPr="00150CA2">
              <w:rPr>
                <w:rFonts w:asciiTheme="majorHAnsi" w:hAnsiTheme="majorHAnsi" w:cstheme="majorHAnsi"/>
                <w:color w:val="auto"/>
                <w:sz w:val="24"/>
                <w:szCs w:val="24"/>
              </w:rPr>
              <w:t>systems</w:t>
            </w:r>
            <w:r w:rsidR="00FA6415" w:rsidRPr="00150CA2">
              <w:rPr>
                <w:rFonts w:asciiTheme="majorHAnsi" w:hAnsiTheme="majorHAnsi" w:cstheme="majorHAnsi"/>
                <w:color w:val="auto"/>
                <w:sz w:val="24"/>
                <w:szCs w:val="24"/>
              </w:rPr>
              <w:t>. Students must understand the interconnectedness of body systems and be able to identify the cause of symptoms based on presentation. Students must be able to</w:t>
            </w:r>
            <w:r w:rsidRPr="00150CA2">
              <w:rPr>
                <w:rFonts w:asciiTheme="majorHAnsi" w:hAnsiTheme="majorHAnsi" w:cstheme="majorHAnsi"/>
                <w:color w:val="auto"/>
                <w:sz w:val="24"/>
                <w:szCs w:val="24"/>
              </w:rPr>
              <w:t xml:space="preserve"> relate the effect of medication on the body, understand the role of the RT and the therapies that can be implemented. Students must understand the impact that the </w:t>
            </w:r>
            <w:r w:rsidR="00625918" w:rsidRPr="00150CA2">
              <w:rPr>
                <w:rFonts w:asciiTheme="majorHAnsi" w:hAnsiTheme="majorHAnsi" w:cstheme="majorHAnsi"/>
                <w:color w:val="auto"/>
                <w:sz w:val="24"/>
                <w:szCs w:val="24"/>
              </w:rPr>
              <w:t>therapist has</w:t>
            </w:r>
            <w:r w:rsidRPr="00150CA2">
              <w:rPr>
                <w:rFonts w:asciiTheme="majorHAnsi" w:hAnsiTheme="majorHAnsi" w:cstheme="majorHAnsi"/>
                <w:color w:val="auto"/>
                <w:sz w:val="24"/>
                <w:szCs w:val="24"/>
              </w:rPr>
              <w:t xml:space="preserve"> on the body and how to intervene in an emergency situation. </w:t>
            </w:r>
          </w:p>
        </w:tc>
      </w:tr>
    </w:tbl>
    <w:p w:rsidR="00FE34F2" w:rsidRPr="00150CA2" w:rsidRDefault="00FE34F2">
      <w:pPr>
        <w:pStyle w:val="Title"/>
        <w:rPr>
          <w:rFonts w:asciiTheme="majorHAnsi" w:hAnsiTheme="majorHAnsi" w:cstheme="majorHAnsi"/>
          <w:color w:val="auto"/>
        </w:rPr>
      </w:pPr>
    </w:p>
    <w:p w:rsidR="00FA0D88" w:rsidRPr="00150CA2" w:rsidRDefault="009511F0">
      <w:pPr>
        <w:pStyle w:val="Title"/>
        <w:rPr>
          <w:rFonts w:asciiTheme="majorHAnsi" w:hAnsiTheme="majorHAnsi" w:cstheme="majorHAnsi"/>
          <w:color w:val="auto"/>
        </w:rPr>
      </w:pPr>
      <w:r w:rsidRPr="00150CA2">
        <w:rPr>
          <w:rFonts w:asciiTheme="majorHAnsi" w:hAnsiTheme="majorHAnsi" w:cstheme="majorHAnsi"/>
          <w:color w:val="auto"/>
        </w:rPr>
        <w:t>Learning Standards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42"/>
        <w:gridCol w:w="5338"/>
      </w:tblGrid>
      <w:tr w:rsidR="00FA0D88" w:rsidRPr="00150CA2" w:rsidTr="00A1086A">
        <w:trPr>
          <w:trHeight w:val="219"/>
        </w:trPr>
        <w:tc>
          <w:tcPr>
            <w:tcW w:w="5642" w:type="dxa"/>
            <w:tcBorders>
              <w:top w:val="nil"/>
              <w:left w:val="nil"/>
              <w:bottom w:val="single" w:sz="4" w:space="0" w:color="000000"/>
              <w:right w:val="nil"/>
            </w:tcBorders>
            <w:shd w:val="clear" w:color="auto" w:fill="auto"/>
            <w:tcMar>
              <w:top w:w="80" w:type="dxa"/>
              <w:left w:w="80" w:type="dxa"/>
              <w:bottom w:w="80" w:type="dxa"/>
              <w:right w:w="80" w:type="dxa"/>
            </w:tcMar>
          </w:tcPr>
          <w:p w:rsidR="00FA0D88" w:rsidRPr="00150CA2" w:rsidRDefault="009511F0">
            <w:pPr>
              <w:tabs>
                <w:tab w:val="left" w:pos="3600"/>
                <w:tab w:val="left" w:pos="6480"/>
                <w:tab w:val="left" w:pos="8280"/>
              </w:tabs>
              <w:jc w:val="center"/>
              <w:rPr>
                <w:rFonts w:asciiTheme="majorHAnsi" w:hAnsiTheme="majorHAnsi" w:cstheme="majorHAnsi"/>
                <w:color w:val="auto"/>
                <w:sz w:val="24"/>
                <w:szCs w:val="24"/>
              </w:rPr>
            </w:pPr>
            <w:r w:rsidRPr="00150CA2">
              <w:rPr>
                <w:rFonts w:asciiTheme="majorHAnsi" w:hAnsiTheme="majorHAnsi" w:cstheme="majorHAnsi"/>
                <w:b/>
                <w:bCs/>
                <w:color w:val="auto"/>
                <w:sz w:val="24"/>
                <w:szCs w:val="24"/>
              </w:rPr>
              <w:t>(STUDENTS DO)</w:t>
            </w:r>
          </w:p>
        </w:tc>
        <w:tc>
          <w:tcPr>
            <w:tcW w:w="5338" w:type="dxa"/>
            <w:tcBorders>
              <w:top w:val="nil"/>
              <w:left w:val="nil"/>
              <w:bottom w:val="single" w:sz="4" w:space="0" w:color="000000"/>
              <w:right w:val="nil"/>
            </w:tcBorders>
            <w:shd w:val="clear" w:color="auto" w:fill="auto"/>
            <w:tcMar>
              <w:top w:w="80" w:type="dxa"/>
              <w:left w:w="80" w:type="dxa"/>
              <w:bottom w:w="80" w:type="dxa"/>
              <w:right w:w="80" w:type="dxa"/>
            </w:tcMar>
          </w:tcPr>
          <w:p w:rsidR="00FA0D88" w:rsidRPr="00150CA2" w:rsidRDefault="009511F0">
            <w:pPr>
              <w:tabs>
                <w:tab w:val="left" w:pos="3600"/>
                <w:tab w:val="left" w:pos="6480"/>
                <w:tab w:val="left" w:pos="8280"/>
              </w:tabs>
              <w:jc w:val="center"/>
              <w:rPr>
                <w:rFonts w:asciiTheme="majorHAnsi" w:hAnsiTheme="majorHAnsi" w:cstheme="majorHAnsi"/>
                <w:color w:val="auto"/>
                <w:sz w:val="24"/>
                <w:szCs w:val="24"/>
              </w:rPr>
            </w:pPr>
            <w:r w:rsidRPr="00150CA2">
              <w:rPr>
                <w:rFonts w:asciiTheme="majorHAnsi" w:hAnsiTheme="majorHAnsi" w:cstheme="majorHAnsi"/>
                <w:b/>
                <w:bCs/>
                <w:color w:val="auto"/>
                <w:sz w:val="24"/>
                <w:szCs w:val="24"/>
              </w:rPr>
              <w:t>(STUDENTS KNOW)</w:t>
            </w:r>
          </w:p>
        </w:tc>
      </w:tr>
      <w:tr w:rsidR="00FA0D88" w:rsidRPr="00150CA2" w:rsidTr="00A1086A">
        <w:trPr>
          <w:trHeight w:val="215"/>
        </w:trPr>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pStyle w:val="Subtitle"/>
              <w:rPr>
                <w:rFonts w:asciiTheme="majorHAnsi" w:hAnsiTheme="majorHAnsi" w:cstheme="majorHAnsi"/>
                <w:color w:val="auto"/>
                <w:sz w:val="24"/>
                <w:szCs w:val="24"/>
              </w:rPr>
            </w:pPr>
            <w:r w:rsidRPr="00150CA2">
              <w:rPr>
                <w:rFonts w:asciiTheme="majorHAnsi" w:hAnsiTheme="majorHAnsi" w:cstheme="majorHAnsi"/>
                <w:color w:val="auto"/>
                <w:sz w:val="24"/>
                <w:szCs w:val="24"/>
              </w:rPr>
              <w:t>Learning Standards - Curricular Competencies</w:t>
            </w:r>
          </w:p>
        </w:tc>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pStyle w:val="Subtitle"/>
              <w:rPr>
                <w:rFonts w:asciiTheme="majorHAnsi" w:hAnsiTheme="majorHAnsi" w:cstheme="majorHAnsi"/>
                <w:color w:val="auto"/>
                <w:sz w:val="24"/>
                <w:szCs w:val="24"/>
              </w:rPr>
            </w:pPr>
            <w:r w:rsidRPr="00150CA2">
              <w:rPr>
                <w:rFonts w:asciiTheme="majorHAnsi" w:hAnsiTheme="majorHAnsi" w:cstheme="majorHAnsi"/>
                <w:color w:val="auto"/>
                <w:sz w:val="24"/>
                <w:szCs w:val="24"/>
              </w:rPr>
              <w:t>Learning Standards - Content</w:t>
            </w:r>
          </w:p>
        </w:tc>
      </w:tr>
      <w:tr w:rsidR="00FA0D88" w:rsidRPr="00150CA2" w:rsidTr="00A1086A">
        <w:trPr>
          <w:trHeight w:val="1620"/>
        </w:trPr>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FA0D88" w:rsidRPr="00150CA2" w:rsidRDefault="00794251">
            <w:pPr>
              <w:rPr>
                <w:rFonts w:asciiTheme="majorHAnsi" w:hAnsiTheme="majorHAnsi" w:cstheme="majorHAnsi"/>
                <w:color w:val="auto"/>
                <w:sz w:val="24"/>
                <w:szCs w:val="24"/>
              </w:rPr>
            </w:pPr>
            <w:r w:rsidRPr="00150CA2">
              <w:rPr>
                <w:rFonts w:asciiTheme="majorHAnsi" w:hAnsiTheme="majorHAnsi" w:cstheme="majorHAnsi"/>
                <w:color w:val="auto"/>
                <w:sz w:val="24"/>
                <w:szCs w:val="24"/>
              </w:rPr>
              <w:t>Patient history, physical respiratory assessment, oximetry, treatment plan: pharmacology, physical therapy, oxygen therapy, secretion removal; CXR interpretation, interpret electrolytes and labs, participate in rounds/ report, spi</w:t>
            </w:r>
            <w:r w:rsidR="00A1086A" w:rsidRPr="00150CA2">
              <w:rPr>
                <w:rFonts w:asciiTheme="majorHAnsi" w:hAnsiTheme="majorHAnsi" w:cstheme="majorHAnsi"/>
                <w:color w:val="auto"/>
                <w:sz w:val="24"/>
                <w:szCs w:val="24"/>
              </w:rPr>
              <w:t xml:space="preserve">rometry, breathing techniques. </w:t>
            </w:r>
          </w:p>
        </w:tc>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794251">
            <w:pPr>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Students must have pre-existing knowledge from didactic portion of the program and should be prepared to incorporate knowledge into practice. </w:t>
            </w:r>
          </w:p>
        </w:tc>
      </w:tr>
    </w:tbl>
    <w:p w:rsidR="00FA0D88" w:rsidRPr="00150CA2" w:rsidRDefault="009511F0" w:rsidP="00150CA2">
      <w:pPr>
        <w:pStyle w:val="Title"/>
        <w:rPr>
          <w:rFonts w:asciiTheme="majorHAnsi" w:hAnsiTheme="majorHAnsi" w:cstheme="majorHAnsi"/>
          <w:color w:val="auto"/>
        </w:rPr>
      </w:pPr>
      <w:r w:rsidRPr="00150CA2">
        <w:rPr>
          <w:rFonts w:asciiTheme="majorHAnsi" w:hAnsiTheme="majorHAnsi" w:cstheme="majorHAnsi"/>
          <w:color w:val="auto"/>
        </w:rPr>
        <w:t>BC Curriculum Indigenous Connec</w:t>
      </w:r>
      <w:r w:rsidR="00150CA2">
        <w:rPr>
          <w:rFonts w:asciiTheme="majorHAnsi" w:hAnsiTheme="majorHAnsi" w:cstheme="majorHAnsi"/>
          <w:color w:val="auto"/>
        </w:rPr>
        <w:t xml:space="preserve">tions/ First Peoples Principles </w:t>
      </w:r>
      <w:r w:rsidRPr="00150CA2">
        <w:rPr>
          <w:rFonts w:asciiTheme="majorHAnsi" w:hAnsiTheme="majorHAnsi" w:cstheme="majorHAnsi"/>
          <w:color w:val="auto"/>
        </w:rPr>
        <w:t>of Learning</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A0D88" w:rsidRPr="00150CA2" w:rsidTr="00A1086A">
        <w:trPr>
          <w:trHeight w:val="4248"/>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Default="009511F0">
            <w:pPr>
              <w:rPr>
                <w:rFonts w:asciiTheme="majorHAnsi" w:hAnsiTheme="majorHAnsi" w:cstheme="majorHAnsi"/>
                <w:i/>
                <w:iCs/>
                <w:color w:val="auto"/>
                <w:sz w:val="24"/>
                <w:szCs w:val="24"/>
              </w:rPr>
            </w:pPr>
            <w:r w:rsidRPr="00150CA2">
              <w:rPr>
                <w:rFonts w:asciiTheme="majorHAnsi" w:hAnsiTheme="majorHAnsi" w:cstheme="majorHAnsi"/>
                <w:i/>
                <w:iCs/>
                <w:color w:val="auto"/>
                <w:sz w:val="24"/>
                <w:szCs w:val="24"/>
              </w:rPr>
              <w:t xml:space="preserve">How will I incorporate Indigenous knowledge and principles of learning?         </w:t>
            </w:r>
          </w:p>
          <w:p w:rsidR="00150CA2" w:rsidRPr="00150CA2" w:rsidRDefault="00150CA2">
            <w:pPr>
              <w:rPr>
                <w:rFonts w:asciiTheme="majorHAnsi" w:hAnsiTheme="majorHAnsi" w:cstheme="majorHAnsi"/>
                <w:b/>
                <w:bCs/>
                <w:i/>
                <w:iCs/>
                <w:color w:val="auto"/>
                <w:sz w:val="24"/>
                <w:szCs w:val="24"/>
              </w:rPr>
            </w:pPr>
          </w:p>
          <w:p w:rsidR="00FA0D88" w:rsidRPr="00150CA2" w:rsidRDefault="009511F0">
            <w:pPr>
              <w:numPr>
                <w:ilvl w:val="0"/>
                <w:numId w:val="1"/>
              </w:numPr>
              <w:rPr>
                <w:rFonts w:asciiTheme="majorHAnsi" w:hAnsiTheme="majorHAnsi" w:cstheme="majorHAnsi"/>
                <w:color w:val="auto"/>
                <w:sz w:val="24"/>
                <w:szCs w:val="24"/>
              </w:rPr>
            </w:pPr>
            <w:r w:rsidRPr="00150CA2">
              <w:rPr>
                <w:rFonts w:asciiTheme="majorHAnsi" w:hAnsiTheme="majorHAnsi" w:cstheme="majorHAnsi"/>
                <w:i/>
                <w:iCs/>
                <w:color w:val="C00000"/>
                <w:sz w:val="24"/>
                <w:szCs w:val="24"/>
              </w:rPr>
              <w:t>Learning ultimately supports the well-being of the self, the family, the community, the land, the spirits, and the ancestors</w:t>
            </w:r>
            <w:r w:rsidRPr="00150CA2">
              <w:rPr>
                <w:rFonts w:asciiTheme="majorHAnsi" w:hAnsiTheme="majorHAnsi" w:cstheme="majorHAnsi"/>
                <w:color w:val="C00000"/>
                <w:sz w:val="24"/>
                <w:szCs w:val="24"/>
              </w:rPr>
              <w:t>.</w:t>
            </w:r>
            <w:r w:rsidRPr="00150CA2">
              <w:rPr>
                <w:rFonts w:asciiTheme="majorHAnsi" w:hAnsiTheme="majorHAnsi" w:cstheme="majorHAnsi"/>
                <w:color w:val="auto"/>
                <w:sz w:val="24"/>
                <w:szCs w:val="24"/>
              </w:rPr>
              <w:t xml:space="preserve"> The ultimate purpose of the workshop is to help establish respiratory therapists who are going to assess, treat and educate patients about breathlessness effectively to improve their quality of life. I think we can all agree that generally one sick family member affects the whole family so if breathlessness can be treated then patients are more likely to be active and spend time with family, are able to work and contribute to the community and enjoy the land.</w:t>
            </w:r>
            <w:r w:rsidR="00150CA2">
              <w:rPr>
                <w:rFonts w:asciiTheme="majorHAnsi" w:hAnsiTheme="majorHAnsi" w:cstheme="majorHAnsi"/>
                <w:color w:val="auto"/>
                <w:sz w:val="24"/>
                <w:szCs w:val="24"/>
              </w:rPr>
              <w:br/>
            </w:r>
          </w:p>
          <w:p w:rsidR="00FA0D88" w:rsidRPr="00150CA2" w:rsidRDefault="009511F0">
            <w:pPr>
              <w:numPr>
                <w:ilvl w:val="0"/>
                <w:numId w:val="1"/>
              </w:numPr>
              <w:rPr>
                <w:rFonts w:asciiTheme="majorHAnsi" w:hAnsiTheme="majorHAnsi" w:cstheme="majorHAnsi"/>
                <w:color w:val="auto"/>
                <w:sz w:val="24"/>
                <w:szCs w:val="24"/>
              </w:rPr>
            </w:pPr>
            <w:r w:rsidRPr="00150CA2">
              <w:rPr>
                <w:rFonts w:asciiTheme="majorHAnsi" w:hAnsiTheme="majorHAnsi" w:cstheme="majorHAnsi"/>
                <w:i/>
                <w:iCs/>
                <w:color w:val="4F6228" w:themeColor="accent3" w:themeShade="80"/>
                <w:sz w:val="24"/>
                <w:szCs w:val="24"/>
              </w:rPr>
              <w:t>Learning involves recognizing the consequences of one’s actions.</w:t>
            </w:r>
            <w:r w:rsidRPr="00150CA2">
              <w:rPr>
                <w:rFonts w:asciiTheme="majorHAnsi" w:hAnsiTheme="majorHAnsi" w:cstheme="majorHAnsi"/>
                <w:color w:val="4F6228" w:themeColor="accent3" w:themeShade="80"/>
                <w:sz w:val="24"/>
                <w:szCs w:val="24"/>
              </w:rPr>
              <w:t> </w:t>
            </w:r>
            <w:r w:rsidRPr="00150CA2">
              <w:rPr>
                <w:rFonts w:asciiTheme="majorHAnsi" w:hAnsiTheme="majorHAnsi" w:cstheme="majorHAnsi"/>
                <w:color w:val="auto"/>
                <w:sz w:val="24"/>
                <w:szCs w:val="24"/>
              </w:rPr>
              <w:t>By working through case studies, students will develop a deep level of understanding of how their actions (or inaction) can affect the health of their patients. As a result the students may be more motivated to practice and learn to provide quality care.</w:t>
            </w:r>
            <w:r w:rsidR="00150CA2">
              <w:rPr>
                <w:rFonts w:asciiTheme="majorHAnsi" w:hAnsiTheme="majorHAnsi" w:cstheme="majorHAnsi"/>
                <w:color w:val="auto"/>
                <w:sz w:val="24"/>
                <w:szCs w:val="24"/>
              </w:rPr>
              <w:br/>
            </w:r>
          </w:p>
          <w:p w:rsidR="00FA0D88" w:rsidRPr="00150CA2" w:rsidRDefault="009511F0">
            <w:pPr>
              <w:numPr>
                <w:ilvl w:val="0"/>
                <w:numId w:val="1"/>
              </w:numPr>
              <w:rPr>
                <w:rFonts w:asciiTheme="majorHAnsi" w:hAnsiTheme="majorHAnsi" w:cstheme="majorHAnsi"/>
                <w:color w:val="auto"/>
                <w:sz w:val="24"/>
                <w:szCs w:val="24"/>
              </w:rPr>
            </w:pPr>
            <w:r w:rsidRPr="00150CA2">
              <w:rPr>
                <w:rFonts w:asciiTheme="majorHAnsi" w:hAnsiTheme="majorHAnsi" w:cstheme="majorHAnsi"/>
                <w:i/>
                <w:iCs/>
                <w:color w:val="215868" w:themeColor="accent5" w:themeShade="80"/>
                <w:sz w:val="24"/>
                <w:szCs w:val="24"/>
              </w:rPr>
              <w:t>Learning is embedded in memory, history, and story</w:t>
            </w:r>
            <w:r w:rsidRPr="00150CA2">
              <w:rPr>
                <w:rFonts w:asciiTheme="majorHAnsi" w:hAnsiTheme="majorHAnsi" w:cstheme="majorHAnsi"/>
                <w:i/>
                <w:iCs/>
                <w:color w:val="auto"/>
                <w:sz w:val="24"/>
                <w:szCs w:val="24"/>
              </w:rPr>
              <w:t>.</w:t>
            </w:r>
            <w:r w:rsidRPr="00150CA2">
              <w:rPr>
                <w:rFonts w:asciiTheme="majorHAnsi" w:hAnsiTheme="majorHAnsi" w:cstheme="majorHAnsi"/>
                <w:color w:val="auto"/>
                <w:sz w:val="24"/>
                <w:szCs w:val="24"/>
              </w:rPr>
              <w:t> This point is covered from a slightly different point than is meant: students need to learn and know anatomy, physiology and pathology before they are able to understand diagnosis and progression of disease (</w:t>
            </w:r>
            <w:r w:rsidRPr="00150CA2">
              <w:rPr>
                <w:rFonts w:asciiTheme="majorHAnsi" w:hAnsiTheme="majorHAnsi" w:cstheme="majorHAnsi"/>
                <w:i/>
                <w:iCs/>
                <w:color w:val="auto"/>
                <w:sz w:val="24"/>
                <w:szCs w:val="24"/>
              </w:rPr>
              <w:t>memory</w:t>
            </w:r>
            <w:r w:rsidRPr="00150CA2">
              <w:rPr>
                <w:rFonts w:asciiTheme="majorHAnsi" w:hAnsiTheme="majorHAnsi" w:cstheme="majorHAnsi"/>
                <w:color w:val="auto"/>
                <w:sz w:val="24"/>
                <w:szCs w:val="24"/>
              </w:rPr>
              <w:t>). The patient’s past medical history, family history, and social history all may have an impact on presentation (</w:t>
            </w:r>
            <w:r w:rsidRPr="00150CA2">
              <w:rPr>
                <w:rFonts w:asciiTheme="majorHAnsi" w:hAnsiTheme="majorHAnsi" w:cstheme="majorHAnsi"/>
                <w:i/>
                <w:iCs/>
                <w:color w:val="auto"/>
                <w:sz w:val="24"/>
                <w:szCs w:val="24"/>
              </w:rPr>
              <w:t>history</w:t>
            </w:r>
            <w:r w:rsidRPr="00150CA2">
              <w:rPr>
                <w:rFonts w:asciiTheme="majorHAnsi" w:hAnsiTheme="majorHAnsi" w:cstheme="majorHAnsi"/>
                <w:color w:val="auto"/>
                <w:sz w:val="24"/>
                <w:szCs w:val="24"/>
              </w:rPr>
              <w:t>). Lastly, the patient’s story of events that took place is extremely important as it could give the respiratory therapist cues into what may be going on (</w:t>
            </w:r>
            <w:r w:rsidRPr="00150CA2">
              <w:rPr>
                <w:rFonts w:asciiTheme="majorHAnsi" w:hAnsiTheme="majorHAnsi" w:cstheme="majorHAnsi"/>
                <w:i/>
                <w:iCs/>
                <w:color w:val="auto"/>
                <w:sz w:val="24"/>
                <w:szCs w:val="24"/>
              </w:rPr>
              <w:t>story</w:t>
            </w:r>
            <w:r w:rsidRPr="00150CA2">
              <w:rPr>
                <w:rFonts w:asciiTheme="majorHAnsi" w:hAnsiTheme="majorHAnsi" w:cstheme="majorHAnsi"/>
                <w:color w:val="auto"/>
                <w:sz w:val="24"/>
                <w:szCs w:val="24"/>
              </w:rPr>
              <w:t>).</w:t>
            </w:r>
            <w:r w:rsidR="00150CA2">
              <w:rPr>
                <w:rFonts w:asciiTheme="majorHAnsi" w:hAnsiTheme="majorHAnsi" w:cstheme="majorHAnsi"/>
                <w:color w:val="auto"/>
                <w:sz w:val="24"/>
                <w:szCs w:val="24"/>
              </w:rPr>
              <w:br/>
            </w:r>
          </w:p>
          <w:p w:rsidR="00FA0D88" w:rsidRPr="00150CA2" w:rsidRDefault="009511F0" w:rsidP="00A1086A">
            <w:pPr>
              <w:numPr>
                <w:ilvl w:val="0"/>
                <w:numId w:val="1"/>
              </w:numPr>
              <w:rPr>
                <w:rFonts w:asciiTheme="majorHAnsi" w:hAnsiTheme="majorHAnsi" w:cstheme="majorHAnsi"/>
                <w:color w:val="auto"/>
                <w:sz w:val="24"/>
                <w:szCs w:val="24"/>
              </w:rPr>
            </w:pPr>
            <w:r w:rsidRPr="00150CA2">
              <w:rPr>
                <w:rFonts w:asciiTheme="majorHAnsi" w:hAnsiTheme="majorHAnsi" w:cstheme="majorHAnsi"/>
                <w:i/>
                <w:iCs/>
                <w:color w:val="7030A0"/>
                <w:sz w:val="24"/>
                <w:szCs w:val="24"/>
              </w:rPr>
              <w:t>Learning involves patience and time.</w:t>
            </w:r>
            <w:r w:rsidRPr="00150CA2">
              <w:rPr>
                <w:rFonts w:asciiTheme="majorHAnsi" w:hAnsiTheme="majorHAnsi" w:cstheme="majorHAnsi"/>
                <w:color w:val="7030A0"/>
                <w:sz w:val="24"/>
                <w:szCs w:val="24"/>
              </w:rPr>
              <w:t> </w:t>
            </w:r>
            <w:r w:rsidRPr="00150CA2">
              <w:rPr>
                <w:rFonts w:asciiTheme="majorHAnsi" w:hAnsiTheme="majorHAnsi" w:cstheme="majorHAnsi"/>
                <w:color w:val="auto"/>
                <w:sz w:val="24"/>
                <w:szCs w:val="24"/>
              </w:rPr>
              <w:t>I think that this is an important point to remember for the educator and for the students because people can become frustrated when they lack understanding.</w:t>
            </w:r>
            <w:r w:rsidR="004623FA" w:rsidRPr="00150CA2">
              <w:rPr>
                <w:rFonts w:asciiTheme="majorHAnsi" w:hAnsiTheme="majorHAnsi" w:cstheme="majorHAnsi"/>
                <w:color w:val="auto"/>
                <w:sz w:val="24"/>
                <w:szCs w:val="24"/>
              </w:rPr>
              <w:t xml:space="preserve"> (First Nations Education Steering Committee, </w:t>
            </w:r>
            <w:proofErr w:type="spellStart"/>
            <w:r w:rsidR="004623FA" w:rsidRPr="00150CA2">
              <w:rPr>
                <w:rFonts w:asciiTheme="majorHAnsi" w:hAnsiTheme="majorHAnsi" w:cstheme="majorHAnsi"/>
                <w:color w:val="auto"/>
                <w:sz w:val="24"/>
                <w:szCs w:val="24"/>
              </w:rPr>
              <w:t>n.d.</w:t>
            </w:r>
            <w:proofErr w:type="spellEnd"/>
            <w:r w:rsidR="004623FA" w:rsidRPr="00150CA2">
              <w:rPr>
                <w:rFonts w:asciiTheme="majorHAnsi" w:hAnsiTheme="majorHAnsi" w:cstheme="majorHAnsi"/>
                <w:color w:val="auto"/>
                <w:sz w:val="24"/>
                <w:szCs w:val="24"/>
              </w:rPr>
              <w:t>).</w:t>
            </w:r>
          </w:p>
        </w:tc>
      </w:tr>
    </w:tbl>
    <w:p w:rsidR="00FE34F2" w:rsidRPr="00150CA2" w:rsidRDefault="00FE34F2">
      <w:pPr>
        <w:pStyle w:val="Title"/>
        <w:rPr>
          <w:rFonts w:asciiTheme="majorHAnsi" w:hAnsiTheme="majorHAnsi" w:cstheme="majorHAnsi"/>
          <w:color w:val="auto"/>
        </w:rPr>
      </w:pPr>
    </w:p>
    <w:p w:rsidR="00FA0D88" w:rsidRPr="00150CA2" w:rsidRDefault="009511F0">
      <w:pPr>
        <w:pStyle w:val="Title"/>
        <w:rPr>
          <w:rFonts w:asciiTheme="majorHAnsi" w:hAnsiTheme="majorHAnsi" w:cstheme="majorHAnsi"/>
          <w:color w:val="auto"/>
        </w:rPr>
      </w:pPr>
      <w:r w:rsidRPr="00150CA2">
        <w:rPr>
          <w:rFonts w:asciiTheme="majorHAnsi" w:hAnsiTheme="majorHAnsi" w:cstheme="majorHAnsi"/>
          <w:color w:val="auto"/>
        </w:rPr>
        <w:t>Respectful Relations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A0D88" w:rsidRPr="00150CA2" w:rsidTr="00A1086A">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6DA" w:rsidRDefault="009511F0">
            <w:pPr>
              <w:rPr>
                <w:rFonts w:asciiTheme="majorHAnsi" w:hAnsiTheme="majorHAnsi" w:cstheme="majorHAnsi"/>
                <w:i/>
                <w:iCs/>
                <w:color w:val="auto"/>
                <w:sz w:val="24"/>
                <w:szCs w:val="24"/>
              </w:rPr>
            </w:pPr>
            <w:r w:rsidRPr="00150CA2">
              <w:rPr>
                <w:rFonts w:asciiTheme="majorHAnsi" w:hAnsiTheme="majorHAnsi" w:cstheme="majorHAnsi"/>
                <w:i/>
                <w:iCs/>
                <w:color w:val="auto"/>
                <w:sz w:val="24"/>
                <w:szCs w:val="24"/>
              </w:rPr>
              <w:lastRenderedPageBreak/>
              <w:t>How will I invite students of all backgrounds, interests and skills into the inquiry?</w:t>
            </w:r>
          </w:p>
          <w:p w:rsidR="00FA0D88" w:rsidRPr="00150CA2" w:rsidRDefault="009511F0">
            <w:pPr>
              <w:rPr>
                <w:rFonts w:asciiTheme="majorHAnsi" w:hAnsiTheme="majorHAnsi" w:cstheme="majorHAnsi"/>
                <w:b/>
                <w:bCs/>
                <w:i/>
                <w:iCs/>
                <w:color w:val="auto"/>
                <w:sz w:val="24"/>
                <w:szCs w:val="24"/>
              </w:rPr>
            </w:pPr>
            <w:r w:rsidRPr="00150CA2">
              <w:rPr>
                <w:rFonts w:asciiTheme="majorHAnsi" w:hAnsiTheme="majorHAnsi" w:cstheme="majorHAnsi"/>
                <w:i/>
                <w:iCs/>
                <w:color w:val="auto"/>
                <w:sz w:val="24"/>
                <w:szCs w:val="24"/>
              </w:rPr>
              <w:t xml:space="preserve">         </w:t>
            </w:r>
          </w:p>
          <w:p w:rsidR="00FA0D88" w:rsidRPr="00150CA2" w:rsidRDefault="009511F0">
            <w:pPr>
              <w:rPr>
                <w:rFonts w:asciiTheme="majorHAnsi" w:hAnsiTheme="majorHAnsi" w:cstheme="majorHAnsi"/>
                <w:bCs/>
                <w:color w:val="auto"/>
                <w:sz w:val="24"/>
                <w:szCs w:val="24"/>
              </w:rPr>
            </w:pPr>
            <w:r w:rsidRPr="00150CA2">
              <w:rPr>
                <w:rFonts w:asciiTheme="majorHAnsi" w:hAnsiTheme="majorHAnsi" w:cstheme="majorHAnsi"/>
                <w:bCs/>
                <w:color w:val="auto"/>
                <w:sz w:val="24"/>
                <w:szCs w:val="24"/>
              </w:rPr>
              <w:t xml:space="preserve"> </w:t>
            </w:r>
            <w:r w:rsidR="00E12689" w:rsidRPr="00150CA2">
              <w:rPr>
                <w:rFonts w:asciiTheme="majorHAnsi" w:hAnsiTheme="majorHAnsi" w:cstheme="majorHAnsi"/>
                <w:bCs/>
                <w:color w:val="auto"/>
                <w:sz w:val="24"/>
                <w:szCs w:val="24"/>
              </w:rPr>
              <w:t>Many of my students have previous university training so everyone will be invited and encourage</w:t>
            </w:r>
            <w:r w:rsidR="00A1086A" w:rsidRPr="00150CA2">
              <w:rPr>
                <w:rFonts w:asciiTheme="majorHAnsi" w:hAnsiTheme="majorHAnsi" w:cstheme="majorHAnsi"/>
                <w:bCs/>
                <w:color w:val="auto"/>
                <w:sz w:val="24"/>
                <w:szCs w:val="24"/>
              </w:rPr>
              <w:t>d</w:t>
            </w:r>
            <w:r w:rsidR="00E12689" w:rsidRPr="00150CA2">
              <w:rPr>
                <w:rFonts w:asciiTheme="majorHAnsi" w:hAnsiTheme="majorHAnsi" w:cstheme="majorHAnsi"/>
                <w:bCs/>
                <w:color w:val="auto"/>
                <w:sz w:val="24"/>
                <w:szCs w:val="24"/>
              </w:rPr>
              <w:t xml:space="preserve"> to share their experiences with breathlessness, </w:t>
            </w:r>
            <w:r w:rsidR="00A1086A" w:rsidRPr="00150CA2">
              <w:rPr>
                <w:rFonts w:asciiTheme="majorHAnsi" w:hAnsiTheme="majorHAnsi" w:cstheme="majorHAnsi"/>
                <w:bCs/>
                <w:color w:val="auto"/>
                <w:sz w:val="24"/>
                <w:szCs w:val="24"/>
              </w:rPr>
              <w:t>the actions they took or had seen taken</w:t>
            </w:r>
            <w:r w:rsidR="00E12689" w:rsidRPr="00150CA2">
              <w:rPr>
                <w:rFonts w:asciiTheme="majorHAnsi" w:hAnsiTheme="majorHAnsi" w:cstheme="majorHAnsi"/>
                <w:bCs/>
                <w:color w:val="auto"/>
                <w:sz w:val="24"/>
                <w:szCs w:val="24"/>
              </w:rPr>
              <w:t xml:space="preserve">, and reflect on their experiences. </w:t>
            </w:r>
          </w:p>
          <w:p w:rsidR="00E12689" w:rsidRPr="00150CA2" w:rsidRDefault="00E12689" w:rsidP="00A1086A">
            <w:pPr>
              <w:rPr>
                <w:rFonts w:asciiTheme="majorHAnsi" w:hAnsiTheme="majorHAnsi" w:cstheme="majorHAnsi"/>
                <w:bCs/>
                <w:color w:val="auto"/>
                <w:sz w:val="24"/>
                <w:szCs w:val="24"/>
              </w:rPr>
            </w:pPr>
            <w:r w:rsidRPr="00150CA2">
              <w:rPr>
                <w:rFonts w:asciiTheme="majorHAnsi" w:hAnsiTheme="majorHAnsi" w:cstheme="majorHAnsi"/>
                <w:bCs/>
                <w:color w:val="auto"/>
                <w:sz w:val="24"/>
                <w:szCs w:val="24"/>
              </w:rPr>
              <w:t xml:space="preserve">As the facilitator, </w:t>
            </w:r>
            <w:r w:rsidR="00A1086A" w:rsidRPr="00150CA2">
              <w:rPr>
                <w:rFonts w:asciiTheme="majorHAnsi" w:hAnsiTheme="majorHAnsi" w:cstheme="majorHAnsi"/>
                <w:bCs/>
                <w:color w:val="auto"/>
                <w:sz w:val="24"/>
                <w:szCs w:val="24"/>
              </w:rPr>
              <w:t>begin the conversation about cultural differences and their perceptions of the questions that are asked. Share that patients</w:t>
            </w:r>
            <w:r w:rsidRPr="00150CA2">
              <w:rPr>
                <w:rFonts w:asciiTheme="majorHAnsi" w:hAnsiTheme="majorHAnsi" w:cstheme="majorHAnsi"/>
                <w:bCs/>
                <w:color w:val="auto"/>
                <w:sz w:val="24"/>
                <w:szCs w:val="24"/>
              </w:rPr>
              <w:t xml:space="preserve"> may not feel comfortable sharing their health concerns so the interview space </w:t>
            </w:r>
            <w:r w:rsidR="00A1086A" w:rsidRPr="00150CA2">
              <w:rPr>
                <w:rFonts w:asciiTheme="majorHAnsi" w:hAnsiTheme="majorHAnsi" w:cstheme="majorHAnsi"/>
                <w:bCs/>
                <w:color w:val="auto"/>
                <w:sz w:val="24"/>
                <w:szCs w:val="24"/>
              </w:rPr>
              <w:t xml:space="preserve">may need to be </w:t>
            </w:r>
            <w:r w:rsidRPr="00150CA2">
              <w:rPr>
                <w:rFonts w:asciiTheme="majorHAnsi" w:hAnsiTheme="majorHAnsi" w:cstheme="majorHAnsi"/>
                <w:bCs/>
                <w:color w:val="auto"/>
                <w:sz w:val="24"/>
                <w:szCs w:val="24"/>
              </w:rPr>
              <w:t xml:space="preserve">private, ask questions respectfully and ensure that the patients know that we want to help them without judgement. Students will be invited to share their knowledge of culture and health practices. Interdisciplinary students will also be encouraged to share their knowledge with the aim of collaborating and viewing cases from different perspectives. </w:t>
            </w:r>
            <w:r w:rsidR="00A1086A" w:rsidRPr="00150CA2">
              <w:rPr>
                <w:rFonts w:asciiTheme="majorHAnsi" w:hAnsiTheme="majorHAnsi" w:cstheme="majorHAnsi"/>
                <w:color w:val="auto"/>
                <w:sz w:val="24"/>
                <w:szCs w:val="24"/>
              </w:rPr>
              <w:t>We will also have an elder speak about native health practices and beliefs to bring students awareness and understanding of differences.</w:t>
            </w:r>
          </w:p>
        </w:tc>
      </w:tr>
    </w:tbl>
    <w:p w:rsidR="00FE34F2" w:rsidRPr="00150CA2" w:rsidRDefault="00FE34F2">
      <w:pPr>
        <w:pStyle w:val="Title"/>
        <w:rPr>
          <w:rFonts w:asciiTheme="majorHAnsi" w:hAnsiTheme="majorHAnsi" w:cstheme="majorHAnsi"/>
          <w:color w:val="auto"/>
        </w:rPr>
      </w:pPr>
    </w:p>
    <w:p w:rsidR="00FA0D88" w:rsidRPr="00150CA2" w:rsidRDefault="009511F0">
      <w:pPr>
        <w:pStyle w:val="Title"/>
        <w:rPr>
          <w:rFonts w:asciiTheme="majorHAnsi" w:hAnsiTheme="majorHAnsi" w:cstheme="majorHAnsi"/>
          <w:color w:val="auto"/>
        </w:rPr>
      </w:pPr>
      <w:r w:rsidRPr="00150CA2">
        <w:rPr>
          <w:rFonts w:asciiTheme="majorHAnsi" w:hAnsiTheme="majorHAnsi" w:cstheme="majorHAnsi"/>
          <w:color w:val="auto"/>
        </w:rPr>
        <w:t>Lesson Activities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720"/>
        <w:gridCol w:w="4238"/>
        <w:gridCol w:w="4672"/>
      </w:tblGrid>
      <w:tr w:rsidR="00FA0D88" w:rsidRPr="00150CA2" w:rsidTr="00D13482">
        <w:trPr>
          <w:trHeight w:val="241"/>
        </w:trPr>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pStyle w:val="Subtitle"/>
              <w:rPr>
                <w:rFonts w:asciiTheme="majorHAnsi" w:hAnsiTheme="majorHAnsi" w:cstheme="majorHAnsi"/>
                <w:color w:val="auto"/>
                <w:sz w:val="24"/>
                <w:szCs w:val="24"/>
              </w:rPr>
            </w:pPr>
            <w:r w:rsidRPr="00150CA2">
              <w:rPr>
                <w:rFonts w:asciiTheme="majorHAnsi" w:hAnsiTheme="majorHAnsi" w:cstheme="majorHAnsi"/>
                <w:color w:val="auto"/>
                <w:sz w:val="24"/>
                <w:szCs w:val="24"/>
              </w:rPr>
              <w:t>Time Allotted</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pStyle w:val="Subtitle"/>
              <w:rPr>
                <w:rFonts w:asciiTheme="majorHAnsi" w:hAnsiTheme="majorHAnsi" w:cstheme="majorHAnsi"/>
                <w:color w:val="auto"/>
                <w:sz w:val="24"/>
                <w:szCs w:val="24"/>
              </w:rPr>
            </w:pPr>
            <w:r w:rsidRPr="00150CA2">
              <w:rPr>
                <w:rFonts w:asciiTheme="majorHAnsi" w:hAnsiTheme="majorHAnsi" w:cstheme="majorHAnsi"/>
                <w:color w:val="auto"/>
                <w:sz w:val="24"/>
                <w:szCs w:val="24"/>
              </w:rPr>
              <w:t>Teacher</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pStyle w:val="Subtitle"/>
              <w:rPr>
                <w:rFonts w:asciiTheme="majorHAnsi" w:hAnsiTheme="majorHAnsi" w:cstheme="majorHAnsi"/>
                <w:color w:val="auto"/>
                <w:sz w:val="24"/>
                <w:szCs w:val="24"/>
              </w:rPr>
            </w:pPr>
            <w:r w:rsidRPr="00150CA2">
              <w:rPr>
                <w:rFonts w:asciiTheme="majorHAnsi" w:hAnsiTheme="majorHAnsi" w:cstheme="majorHAnsi"/>
                <w:color w:val="auto"/>
                <w:sz w:val="24"/>
                <w:szCs w:val="24"/>
              </w:rPr>
              <w:t>Students</w:t>
            </w:r>
          </w:p>
        </w:tc>
      </w:tr>
      <w:tr w:rsidR="00FA0D88" w:rsidRPr="00150CA2" w:rsidTr="0003375A">
        <w:trPr>
          <w:trHeight w:val="50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tabs>
                <w:tab w:val="left" w:pos="3600"/>
                <w:tab w:val="left" w:pos="6480"/>
                <w:tab w:val="left" w:pos="8280"/>
              </w:tabs>
              <w:spacing w:before="20"/>
              <w:rPr>
                <w:rFonts w:asciiTheme="majorHAnsi" w:hAnsiTheme="majorHAnsi" w:cstheme="majorHAnsi"/>
                <w:color w:val="auto"/>
                <w:sz w:val="24"/>
                <w:szCs w:val="24"/>
              </w:rPr>
            </w:pPr>
            <w:r w:rsidRPr="00150CA2">
              <w:rPr>
                <w:rFonts w:asciiTheme="majorHAnsi" w:hAnsiTheme="majorHAnsi" w:cstheme="majorHAnsi"/>
                <w:color w:val="auto"/>
                <w:sz w:val="24"/>
                <w:szCs w:val="24"/>
              </w:rPr>
              <w:t>Invitation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1E7B8B">
            <w:pPr>
              <w:rPr>
                <w:rFonts w:asciiTheme="majorHAnsi" w:hAnsiTheme="majorHAnsi" w:cstheme="majorHAnsi"/>
                <w:color w:val="auto"/>
                <w:sz w:val="24"/>
                <w:szCs w:val="24"/>
              </w:rPr>
            </w:pPr>
            <w:r w:rsidRPr="00150CA2">
              <w:rPr>
                <w:rFonts w:asciiTheme="majorHAnsi" w:hAnsiTheme="majorHAnsi" w:cstheme="majorHAnsi"/>
                <w:color w:val="auto"/>
                <w:sz w:val="24"/>
                <w:szCs w:val="24"/>
              </w:rPr>
              <w:t>45</w:t>
            </w:r>
            <w:r w:rsidR="00A1086A" w:rsidRPr="00150CA2">
              <w:rPr>
                <w:rFonts w:asciiTheme="majorHAnsi" w:hAnsiTheme="majorHAnsi" w:cstheme="majorHAnsi"/>
                <w:color w:val="auto"/>
                <w:sz w:val="24"/>
                <w:szCs w:val="24"/>
              </w:rPr>
              <w:t xml:space="preserve"> mins</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E12689">
            <w:pPr>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Introductions, “Vegas rules”, respectful workplace, show video of emergency room case where RT had to troubleshoot the cause of SOB and show students the importance of the topic. </w:t>
            </w:r>
            <w:r w:rsidR="001E7B8B" w:rsidRPr="00150CA2">
              <w:rPr>
                <w:rFonts w:asciiTheme="majorHAnsi" w:hAnsiTheme="majorHAnsi" w:cstheme="majorHAnsi"/>
                <w:color w:val="auto"/>
                <w:sz w:val="24"/>
                <w:szCs w:val="24"/>
              </w:rPr>
              <w:t xml:space="preserve">Establish knowledge gaps through short </w:t>
            </w:r>
            <w:proofErr w:type="spellStart"/>
            <w:r w:rsidR="001E7B8B" w:rsidRPr="00150CA2">
              <w:rPr>
                <w:rFonts w:asciiTheme="majorHAnsi" w:hAnsiTheme="majorHAnsi" w:cstheme="majorHAnsi"/>
                <w:color w:val="auto"/>
                <w:sz w:val="24"/>
                <w:szCs w:val="24"/>
              </w:rPr>
              <w:t>Kahoot</w:t>
            </w:r>
            <w:proofErr w:type="spellEnd"/>
            <w:r w:rsidR="001E7B8B" w:rsidRPr="00150CA2">
              <w:rPr>
                <w:rFonts w:asciiTheme="majorHAnsi" w:hAnsiTheme="majorHAnsi" w:cstheme="majorHAnsi"/>
                <w:color w:val="auto"/>
                <w:sz w:val="24"/>
                <w:szCs w:val="24"/>
              </w:rPr>
              <w:t xml:space="preserve"> quiz, </w:t>
            </w:r>
            <w:r w:rsidRPr="00150CA2">
              <w:rPr>
                <w:rFonts w:asciiTheme="majorHAnsi" w:hAnsiTheme="majorHAnsi" w:cstheme="majorHAnsi"/>
                <w:color w:val="auto"/>
                <w:sz w:val="24"/>
                <w:szCs w:val="24"/>
              </w:rPr>
              <w:t>Conduct a needs assessment by inviting students to share what they woul</w:t>
            </w:r>
            <w:r w:rsidR="006321B7" w:rsidRPr="00150CA2">
              <w:rPr>
                <w:rFonts w:asciiTheme="majorHAnsi" w:hAnsiTheme="majorHAnsi" w:cstheme="majorHAnsi"/>
                <w:color w:val="auto"/>
                <w:sz w:val="24"/>
                <w:szCs w:val="24"/>
              </w:rPr>
              <w:t>d like to review and practice (do a gallery walk)</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E12689">
            <w:pPr>
              <w:rPr>
                <w:rFonts w:asciiTheme="majorHAnsi" w:hAnsiTheme="majorHAnsi" w:cstheme="majorHAnsi"/>
                <w:color w:val="auto"/>
                <w:sz w:val="24"/>
                <w:szCs w:val="24"/>
              </w:rPr>
            </w:pPr>
            <w:r w:rsidRPr="00150CA2">
              <w:rPr>
                <w:rFonts w:asciiTheme="majorHAnsi" w:hAnsiTheme="majorHAnsi" w:cstheme="majorHAnsi"/>
                <w:color w:val="auto"/>
                <w:sz w:val="24"/>
                <w:szCs w:val="24"/>
              </w:rPr>
              <w:t>Introductions and share one thing they want to take away from the session.</w:t>
            </w:r>
          </w:p>
          <w:p w:rsidR="00E12689" w:rsidRPr="00150CA2" w:rsidRDefault="00E12689" w:rsidP="006321B7">
            <w:pPr>
              <w:rPr>
                <w:rFonts w:asciiTheme="majorHAnsi" w:hAnsiTheme="majorHAnsi" w:cstheme="majorHAnsi"/>
                <w:color w:val="auto"/>
                <w:sz w:val="24"/>
                <w:szCs w:val="24"/>
              </w:rPr>
            </w:pPr>
            <w:r w:rsidRPr="00150CA2">
              <w:rPr>
                <w:rFonts w:asciiTheme="majorHAnsi" w:hAnsiTheme="majorHAnsi" w:cstheme="majorHAnsi"/>
                <w:color w:val="auto"/>
                <w:sz w:val="24"/>
                <w:szCs w:val="24"/>
              </w:rPr>
              <w:t>Ask questi</w:t>
            </w:r>
            <w:r w:rsidR="006321B7" w:rsidRPr="00150CA2">
              <w:rPr>
                <w:rFonts w:asciiTheme="majorHAnsi" w:hAnsiTheme="majorHAnsi" w:cstheme="majorHAnsi"/>
                <w:color w:val="auto"/>
                <w:sz w:val="24"/>
                <w:szCs w:val="24"/>
              </w:rPr>
              <w:t xml:space="preserve">ons (type in chat if online) or write with markers on big charts during a gallery walk. </w:t>
            </w:r>
          </w:p>
        </w:tc>
      </w:tr>
      <w:tr w:rsidR="00FA0D88" w:rsidRPr="00150CA2" w:rsidTr="0003375A">
        <w:trPr>
          <w:trHeight w:val="48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tabs>
                <w:tab w:val="left" w:pos="3600"/>
                <w:tab w:val="left" w:pos="6480"/>
                <w:tab w:val="left" w:pos="8280"/>
              </w:tabs>
              <w:rPr>
                <w:rFonts w:asciiTheme="majorHAnsi" w:hAnsiTheme="majorHAnsi" w:cstheme="majorHAnsi"/>
                <w:color w:val="auto"/>
                <w:sz w:val="24"/>
                <w:szCs w:val="24"/>
              </w:rPr>
            </w:pPr>
            <w:r w:rsidRPr="00150CA2">
              <w:rPr>
                <w:rFonts w:asciiTheme="majorHAnsi" w:hAnsiTheme="majorHAnsi" w:cstheme="majorHAnsi"/>
                <w:color w:val="auto"/>
                <w:sz w:val="24"/>
                <w:szCs w:val="24"/>
              </w:rPr>
              <w:t>Inquiry</w:t>
            </w:r>
          </w:p>
          <w:p w:rsidR="00D13482" w:rsidRPr="00150CA2" w:rsidRDefault="00D13482">
            <w:pPr>
              <w:tabs>
                <w:tab w:val="left" w:pos="3600"/>
                <w:tab w:val="left" w:pos="6480"/>
                <w:tab w:val="left" w:pos="8280"/>
              </w:tabs>
              <w:rPr>
                <w:rFonts w:asciiTheme="majorHAnsi" w:hAnsiTheme="majorHAnsi" w:cstheme="majorHAnsi"/>
                <w:color w:val="auto"/>
                <w:sz w:val="24"/>
                <w:szCs w:val="24"/>
              </w:rPr>
            </w:pPr>
          </w:p>
          <w:p w:rsidR="00D13482" w:rsidRPr="00150CA2" w:rsidRDefault="00D13482">
            <w:pPr>
              <w:tabs>
                <w:tab w:val="left" w:pos="3600"/>
                <w:tab w:val="left" w:pos="6480"/>
                <w:tab w:val="left" w:pos="8280"/>
              </w:tabs>
              <w:rPr>
                <w:rFonts w:asciiTheme="majorHAnsi" w:hAnsiTheme="majorHAnsi" w:cstheme="majorHAnsi"/>
                <w:color w:val="auto"/>
                <w:sz w:val="24"/>
                <w:szCs w:val="24"/>
              </w:rPr>
            </w:pPr>
            <w:r w:rsidRPr="00150CA2">
              <w:rPr>
                <w:rFonts w:asciiTheme="majorHAnsi" w:hAnsiTheme="majorHAnsi" w:cstheme="majorHAnsi"/>
                <w:color w:val="auto"/>
                <w:sz w:val="24"/>
                <w:szCs w:val="24"/>
              </w:rPr>
              <w:t>(Allocate breaks as per group requirements)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566513" w:rsidP="00E12689">
            <w:pPr>
              <w:rPr>
                <w:rFonts w:asciiTheme="majorHAnsi" w:hAnsiTheme="majorHAnsi" w:cstheme="majorHAnsi"/>
                <w:color w:val="auto"/>
                <w:sz w:val="24"/>
                <w:szCs w:val="24"/>
              </w:rPr>
            </w:pPr>
            <w:r w:rsidRPr="00150CA2">
              <w:rPr>
                <w:rFonts w:asciiTheme="majorHAnsi" w:hAnsiTheme="majorHAnsi" w:cstheme="majorHAnsi"/>
                <w:color w:val="auto"/>
                <w:sz w:val="24"/>
                <w:szCs w:val="24"/>
              </w:rPr>
              <w:t>1.5</w:t>
            </w:r>
            <w:r w:rsidR="00A1086A" w:rsidRPr="00150CA2">
              <w:rPr>
                <w:rFonts w:asciiTheme="majorHAnsi" w:hAnsiTheme="majorHAnsi" w:cstheme="majorHAnsi"/>
                <w:color w:val="auto"/>
                <w:sz w:val="24"/>
                <w:szCs w:val="24"/>
              </w:rPr>
              <w:t xml:space="preserve"> </w:t>
            </w:r>
            <w:proofErr w:type="spellStart"/>
            <w:r w:rsidR="00A1086A" w:rsidRPr="00150CA2">
              <w:rPr>
                <w:rFonts w:asciiTheme="majorHAnsi" w:hAnsiTheme="majorHAnsi" w:cstheme="majorHAnsi"/>
                <w:color w:val="auto"/>
                <w:sz w:val="24"/>
                <w:szCs w:val="24"/>
              </w:rPr>
              <w:t>hr</w:t>
            </w:r>
            <w:r w:rsidR="00E12689" w:rsidRPr="00150CA2">
              <w:rPr>
                <w:rFonts w:asciiTheme="majorHAnsi" w:hAnsiTheme="majorHAnsi" w:cstheme="majorHAnsi"/>
                <w:color w:val="auto"/>
                <w:sz w:val="24"/>
                <w:szCs w:val="24"/>
              </w:rPr>
              <w:t>s</w:t>
            </w:r>
            <w:proofErr w:type="spellEnd"/>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2689" w:rsidRPr="00150CA2" w:rsidRDefault="00AD1A4A" w:rsidP="00E12689">
            <w:pPr>
              <w:rPr>
                <w:rFonts w:asciiTheme="majorHAnsi" w:hAnsiTheme="majorHAnsi" w:cstheme="majorHAnsi"/>
                <w:color w:val="auto"/>
                <w:sz w:val="24"/>
                <w:szCs w:val="24"/>
              </w:rPr>
            </w:pPr>
            <w:r w:rsidRPr="00150CA2">
              <w:rPr>
                <w:rFonts w:asciiTheme="majorHAnsi" w:hAnsiTheme="majorHAnsi" w:cstheme="majorHAnsi"/>
                <w:color w:val="auto"/>
                <w:sz w:val="24"/>
                <w:szCs w:val="24"/>
              </w:rPr>
              <w:t>Go through a couple of case studies</w:t>
            </w:r>
            <w:r w:rsidR="00E12689" w:rsidRPr="00150CA2">
              <w:rPr>
                <w:rFonts w:asciiTheme="majorHAnsi" w:hAnsiTheme="majorHAnsi" w:cstheme="majorHAnsi"/>
                <w:color w:val="auto"/>
                <w:sz w:val="24"/>
                <w:szCs w:val="24"/>
              </w:rPr>
              <w:t xml:space="preserve"> as a group and </w:t>
            </w:r>
            <w:r w:rsidRPr="00150CA2">
              <w:rPr>
                <w:rFonts w:asciiTheme="majorHAnsi" w:hAnsiTheme="majorHAnsi" w:cstheme="majorHAnsi"/>
                <w:color w:val="auto"/>
                <w:sz w:val="24"/>
                <w:szCs w:val="24"/>
              </w:rPr>
              <w:t xml:space="preserve">set the expectations through the example. </w:t>
            </w:r>
          </w:p>
          <w:p w:rsidR="00AD1A4A" w:rsidRPr="00150CA2" w:rsidRDefault="00AD1A4A" w:rsidP="0040071B">
            <w:pPr>
              <w:rPr>
                <w:rFonts w:asciiTheme="majorHAnsi" w:hAnsiTheme="majorHAnsi" w:cstheme="majorHAnsi"/>
                <w:color w:val="auto"/>
                <w:sz w:val="24"/>
                <w:szCs w:val="24"/>
              </w:rPr>
            </w:pPr>
            <w:r w:rsidRPr="00150CA2">
              <w:rPr>
                <w:rFonts w:asciiTheme="majorHAnsi" w:hAnsiTheme="majorHAnsi" w:cstheme="majorHAnsi"/>
                <w:color w:val="auto"/>
                <w:sz w:val="24"/>
                <w:szCs w:val="24"/>
              </w:rPr>
              <w:t>S</w:t>
            </w:r>
            <w:r w:rsidR="0040071B" w:rsidRPr="00150CA2">
              <w:rPr>
                <w:rFonts w:asciiTheme="majorHAnsi" w:hAnsiTheme="majorHAnsi" w:cstheme="majorHAnsi"/>
                <w:color w:val="auto"/>
                <w:sz w:val="24"/>
                <w:szCs w:val="24"/>
              </w:rPr>
              <w:t>plit the class into groups of 3,</w:t>
            </w:r>
            <w:r w:rsidRPr="00150CA2">
              <w:rPr>
                <w:rFonts w:asciiTheme="majorHAnsi" w:hAnsiTheme="majorHAnsi" w:cstheme="majorHAnsi"/>
                <w:color w:val="auto"/>
                <w:sz w:val="24"/>
                <w:szCs w:val="24"/>
              </w:rPr>
              <w:t xml:space="preserve"> hand out case scenarios and have them work together to solve the scenarios. Teacher is available as a resource to clarify or answer any questions. </w:t>
            </w:r>
          </w:p>
          <w:p w:rsidR="0040071B" w:rsidRPr="00150CA2" w:rsidRDefault="0040071B" w:rsidP="0040071B">
            <w:pPr>
              <w:rPr>
                <w:rFonts w:asciiTheme="majorHAnsi" w:hAnsiTheme="majorHAnsi" w:cstheme="majorHAnsi"/>
                <w:color w:val="auto"/>
                <w:sz w:val="24"/>
                <w:szCs w:val="24"/>
              </w:rPr>
            </w:pPr>
            <w:r w:rsidRPr="00150CA2">
              <w:rPr>
                <w:rFonts w:asciiTheme="majorHAnsi" w:hAnsiTheme="majorHAnsi" w:cstheme="majorHAnsi"/>
                <w:color w:val="auto"/>
                <w:sz w:val="24"/>
                <w:szCs w:val="24"/>
              </w:rPr>
              <w:t>Teacher will be the time keeper</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AD1A4A">
            <w:pPr>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Students will participate by asking questions that will help in their diagnosis of the problem. </w:t>
            </w:r>
          </w:p>
          <w:p w:rsidR="00AD1A4A" w:rsidRPr="00150CA2" w:rsidRDefault="00AD1A4A">
            <w:pPr>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Students can work as a group through the scenarios. They may utilize resources and the teacher for any questions. </w:t>
            </w:r>
          </w:p>
        </w:tc>
      </w:tr>
      <w:tr w:rsidR="00FA0D88" w:rsidRPr="00150CA2" w:rsidTr="0003375A">
        <w:trPr>
          <w:trHeight w:val="48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tabs>
                <w:tab w:val="left" w:pos="3600"/>
                <w:tab w:val="left" w:pos="6480"/>
                <w:tab w:val="left" w:pos="8280"/>
              </w:tabs>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Reflection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40071B">
            <w:pPr>
              <w:rPr>
                <w:rFonts w:asciiTheme="majorHAnsi" w:hAnsiTheme="majorHAnsi" w:cstheme="majorHAnsi"/>
                <w:color w:val="auto"/>
                <w:sz w:val="24"/>
                <w:szCs w:val="24"/>
              </w:rPr>
            </w:pPr>
            <w:r w:rsidRPr="00150CA2">
              <w:rPr>
                <w:rFonts w:asciiTheme="majorHAnsi" w:hAnsiTheme="majorHAnsi" w:cstheme="majorHAnsi"/>
                <w:color w:val="auto"/>
                <w:sz w:val="24"/>
                <w:szCs w:val="24"/>
              </w:rPr>
              <w:t>30 mins</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D13482" w:rsidP="0040071B">
            <w:pPr>
              <w:rPr>
                <w:rFonts w:asciiTheme="majorHAnsi" w:hAnsiTheme="majorHAnsi" w:cstheme="majorHAnsi"/>
                <w:color w:val="auto"/>
                <w:sz w:val="24"/>
                <w:szCs w:val="24"/>
              </w:rPr>
            </w:pPr>
            <w:r w:rsidRPr="00150CA2">
              <w:rPr>
                <w:rFonts w:asciiTheme="majorHAnsi" w:hAnsiTheme="majorHAnsi" w:cstheme="majorHAnsi"/>
                <w:color w:val="auto"/>
                <w:sz w:val="24"/>
                <w:szCs w:val="24"/>
              </w:rPr>
              <w:t>Independent time when each student can think about their case, ask question that they want to explore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D13482">
            <w:pPr>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Reflect on the cases and ask if the group solution was the best solution, come up with questions that they have, think about personal understanding of the case. </w:t>
            </w:r>
          </w:p>
        </w:tc>
      </w:tr>
      <w:tr w:rsidR="00FA0D88" w:rsidRPr="00150CA2" w:rsidTr="0003375A">
        <w:trPr>
          <w:trHeight w:val="48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9511F0">
            <w:pPr>
              <w:tabs>
                <w:tab w:val="left" w:pos="3600"/>
                <w:tab w:val="left" w:pos="6480"/>
                <w:tab w:val="left" w:pos="8280"/>
              </w:tabs>
              <w:rPr>
                <w:rFonts w:asciiTheme="majorHAnsi" w:hAnsiTheme="majorHAnsi" w:cstheme="majorHAnsi"/>
                <w:color w:val="auto"/>
                <w:sz w:val="24"/>
                <w:szCs w:val="24"/>
              </w:rPr>
            </w:pPr>
            <w:r w:rsidRPr="00150CA2">
              <w:rPr>
                <w:rFonts w:asciiTheme="majorHAnsi" w:hAnsiTheme="majorHAnsi" w:cstheme="majorHAnsi"/>
                <w:color w:val="auto"/>
                <w:sz w:val="24"/>
                <w:szCs w:val="24"/>
              </w:rPr>
              <w:t>Discussion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566513">
            <w:pPr>
              <w:rPr>
                <w:rFonts w:asciiTheme="majorHAnsi" w:hAnsiTheme="majorHAnsi" w:cstheme="majorHAnsi"/>
                <w:color w:val="auto"/>
                <w:sz w:val="24"/>
                <w:szCs w:val="24"/>
              </w:rPr>
            </w:pPr>
            <w:r w:rsidRPr="00150CA2">
              <w:rPr>
                <w:rFonts w:asciiTheme="majorHAnsi" w:hAnsiTheme="majorHAnsi" w:cstheme="majorHAnsi"/>
                <w:color w:val="auto"/>
                <w:sz w:val="24"/>
                <w:szCs w:val="24"/>
              </w:rPr>
              <w:t>45 mins</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D13482">
            <w:pPr>
              <w:rPr>
                <w:rFonts w:asciiTheme="majorHAnsi" w:hAnsiTheme="majorHAnsi" w:cstheme="majorHAnsi"/>
                <w:color w:val="auto"/>
                <w:sz w:val="24"/>
                <w:szCs w:val="24"/>
              </w:rPr>
            </w:pPr>
            <w:r w:rsidRPr="00150CA2">
              <w:rPr>
                <w:rFonts w:asciiTheme="majorHAnsi" w:hAnsiTheme="majorHAnsi" w:cstheme="majorHAnsi"/>
                <w:color w:val="auto"/>
                <w:sz w:val="24"/>
                <w:szCs w:val="24"/>
              </w:rPr>
              <w:t>The class will come back together and each group will discuss their answers for their scenario. Teacher acts as a facilitator, encourage questions, clarify ideas and fill in knowledge gaps.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D13482">
            <w:pPr>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Students discuss their answers with the whole group. The rest of the class will provide feedback, ask questions and suggest alternative solutions/ courses of action. </w:t>
            </w:r>
          </w:p>
        </w:tc>
      </w:tr>
    </w:tbl>
    <w:p w:rsidR="00FA0D88" w:rsidRPr="00150CA2" w:rsidRDefault="00FA0D88">
      <w:pPr>
        <w:tabs>
          <w:tab w:val="left" w:pos="3600"/>
          <w:tab w:val="left" w:pos="6480"/>
          <w:tab w:val="left" w:pos="8280"/>
        </w:tabs>
        <w:spacing w:before="20" w:after="60"/>
        <w:rPr>
          <w:rFonts w:asciiTheme="majorHAnsi" w:hAnsiTheme="majorHAnsi" w:cstheme="majorHAnsi"/>
          <w:b/>
          <w:bCs/>
          <w:color w:val="auto"/>
          <w:sz w:val="24"/>
          <w:szCs w:val="24"/>
        </w:rPr>
      </w:pPr>
    </w:p>
    <w:p w:rsidR="00FA0D88" w:rsidRPr="00150CA2" w:rsidRDefault="009511F0">
      <w:pPr>
        <w:pStyle w:val="Title"/>
        <w:rPr>
          <w:rFonts w:asciiTheme="majorHAnsi" w:hAnsiTheme="majorHAnsi" w:cstheme="majorHAnsi"/>
          <w:color w:val="auto"/>
        </w:rPr>
      </w:pPr>
      <w:r w:rsidRPr="00150CA2">
        <w:rPr>
          <w:rFonts w:asciiTheme="majorHAnsi" w:hAnsiTheme="majorHAnsi" w:cstheme="majorHAnsi"/>
          <w:color w:val="auto"/>
        </w:rPr>
        <w:t>Materials and Resources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A0D88" w:rsidRPr="00150CA2" w:rsidTr="00566513">
        <w:trPr>
          <w:trHeight w:val="567"/>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1A4A" w:rsidRPr="00150CA2" w:rsidRDefault="009511F0" w:rsidP="00566513">
            <w:pPr>
              <w:tabs>
                <w:tab w:val="left" w:pos="3600"/>
                <w:tab w:val="left" w:pos="6480"/>
                <w:tab w:val="left" w:pos="8280"/>
              </w:tabs>
              <w:rPr>
                <w:rFonts w:asciiTheme="majorHAnsi" w:hAnsiTheme="majorHAnsi" w:cstheme="majorHAnsi"/>
                <w:bCs/>
                <w:color w:val="auto"/>
                <w:sz w:val="24"/>
                <w:szCs w:val="24"/>
              </w:rPr>
            </w:pPr>
            <w:r w:rsidRPr="00150CA2">
              <w:rPr>
                <w:rFonts w:asciiTheme="majorHAnsi" w:hAnsiTheme="majorHAnsi" w:cstheme="majorHAnsi"/>
                <w:bCs/>
                <w:color w:val="auto"/>
                <w:sz w:val="24"/>
                <w:szCs w:val="24"/>
              </w:rPr>
              <w:t>Computers</w:t>
            </w:r>
            <w:r w:rsidR="00AD1A4A" w:rsidRPr="00150CA2">
              <w:rPr>
                <w:rFonts w:asciiTheme="majorHAnsi" w:hAnsiTheme="majorHAnsi" w:cstheme="majorHAnsi"/>
                <w:bCs/>
                <w:color w:val="auto"/>
                <w:sz w:val="24"/>
                <w:szCs w:val="24"/>
              </w:rPr>
              <w:t>, t</w:t>
            </w:r>
            <w:r w:rsidRPr="00150CA2">
              <w:rPr>
                <w:rFonts w:asciiTheme="majorHAnsi" w:hAnsiTheme="majorHAnsi" w:cstheme="majorHAnsi"/>
                <w:bCs/>
                <w:color w:val="auto"/>
                <w:sz w:val="24"/>
                <w:szCs w:val="24"/>
              </w:rPr>
              <w:t>extbooks</w:t>
            </w:r>
            <w:r w:rsidR="00AD1A4A" w:rsidRPr="00150CA2">
              <w:rPr>
                <w:rFonts w:asciiTheme="majorHAnsi" w:hAnsiTheme="majorHAnsi" w:cstheme="majorHAnsi"/>
                <w:bCs/>
                <w:color w:val="auto"/>
                <w:sz w:val="24"/>
                <w:szCs w:val="24"/>
              </w:rPr>
              <w:t xml:space="preserve">, class notes, printed scenarios, PowerPoint Presentation, </w:t>
            </w:r>
            <w:r w:rsidR="006321B7" w:rsidRPr="00150CA2">
              <w:rPr>
                <w:rFonts w:asciiTheme="majorHAnsi" w:hAnsiTheme="majorHAnsi" w:cstheme="majorHAnsi"/>
                <w:bCs/>
                <w:color w:val="auto"/>
                <w:sz w:val="24"/>
                <w:szCs w:val="24"/>
              </w:rPr>
              <w:t xml:space="preserve">markers and massive paper for gallery walk. </w:t>
            </w:r>
          </w:p>
        </w:tc>
      </w:tr>
    </w:tbl>
    <w:p w:rsidR="00FA0D88" w:rsidRPr="00150CA2" w:rsidRDefault="00FA0D88">
      <w:pPr>
        <w:pStyle w:val="Title"/>
        <w:rPr>
          <w:rFonts w:asciiTheme="majorHAnsi" w:hAnsiTheme="majorHAnsi" w:cstheme="majorHAnsi"/>
          <w:color w:val="auto"/>
        </w:rPr>
      </w:pPr>
    </w:p>
    <w:p w:rsidR="00FA0D88" w:rsidRPr="00150CA2" w:rsidRDefault="009511F0">
      <w:pPr>
        <w:pStyle w:val="Title"/>
        <w:rPr>
          <w:rFonts w:asciiTheme="majorHAnsi" w:hAnsiTheme="majorHAnsi" w:cstheme="majorHAnsi"/>
          <w:color w:val="auto"/>
        </w:rPr>
      </w:pPr>
      <w:r w:rsidRPr="00150CA2">
        <w:rPr>
          <w:rFonts w:asciiTheme="majorHAnsi" w:hAnsiTheme="majorHAnsi" w:cstheme="majorHAnsi"/>
          <w:color w:val="auto"/>
        </w:rPr>
        <w:t>Organizational Strategies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A0D88" w:rsidRPr="00150CA2" w:rsidTr="003D79B1">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512DDF">
            <w:pPr>
              <w:tabs>
                <w:tab w:val="left" w:pos="3600"/>
                <w:tab w:val="left" w:pos="6480"/>
                <w:tab w:val="left" w:pos="8280"/>
              </w:tabs>
              <w:rPr>
                <w:rFonts w:asciiTheme="majorHAnsi" w:hAnsiTheme="majorHAnsi" w:cstheme="majorHAnsi"/>
                <w:color w:val="auto"/>
                <w:sz w:val="24"/>
                <w:szCs w:val="24"/>
              </w:rPr>
            </w:pPr>
            <w:r w:rsidRPr="00150CA2">
              <w:rPr>
                <w:rFonts w:asciiTheme="majorHAnsi" w:hAnsiTheme="majorHAnsi" w:cstheme="majorHAnsi"/>
                <w:color w:val="auto"/>
                <w:sz w:val="24"/>
                <w:szCs w:val="24"/>
              </w:rPr>
              <w:t>Book open space classroom with tables and chairs, have masks and hand sanitizers available for all students, maintain social distancing while working together, keep in mind company policies.</w:t>
            </w:r>
          </w:p>
        </w:tc>
      </w:tr>
    </w:tbl>
    <w:p w:rsidR="00FA0D88" w:rsidRPr="00150CA2" w:rsidRDefault="00FA0D88">
      <w:pPr>
        <w:tabs>
          <w:tab w:val="left" w:pos="3600"/>
          <w:tab w:val="left" w:pos="6480"/>
          <w:tab w:val="left" w:pos="8280"/>
        </w:tabs>
        <w:rPr>
          <w:rFonts w:asciiTheme="majorHAnsi" w:hAnsiTheme="majorHAnsi" w:cstheme="majorHAnsi"/>
          <w:b/>
          <w:bCs/>
          <w:color w:val="auto"/>
          <w:sz w:val="24"/>
          <w:szCs w:val="24"/>
        </w:rPr>
      </w:pPr>
    </w:p>
    <w:p w:rsidR="00FA0D88" w:rsidRPr="00150CA2" w:rsidRDefault="009511F0">
      <w:pPr>
        <w:pStyle w:val="Title"/>
        <w:rPr>
          <w:rFonts w:asciiTheme="majorHAnsi" w:hAnsiTheme="majorHAnsi" w:cstheme="majorHAnsi"/>
          <w:color w:val="auto"/>
        </w:rPr>
      </w:pPr>
      <w:r w:rsidRPr="00150CA2">
        <w:rPr>
          <w:rFonts w:asciiTheme="majorHAnsi" w:hAnsiTheme="majorHAnsi" w:cstheme="majorHAnsi"/>
          <w:color w:val="auto"/>
        </w:rPr>
        <w:t>Proactive, Positive Classroom Learning Environment Strategies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A0D88" w:rsidRPr="00150CA2" w:rsidTr="003D79B1">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Pr="00150CA2" w:rsidRDefault="00794251" w:rsidP="00512DDF">
            <w:pPr>
              <w:tabs>
                <w:tab w:val="left" w:pos="3600"/>
                <w:tab w:val="left" w:pos="6480"/>
                <w:tab w:val="left" w:pos="8280"/>
              </w:tabs>
              <w:rPr>
                <w:rFonts w:asciiTheme="majorHAnsi" w:hAnsiTheme="majorHAnsi" w:cstheme="majorHAnsi"/>
                <w:color w:val="auto"/>
                <w:sz w:val="24"/>
                <w:szCs w:val="24"/>
              </w:rPr>
            </w:pPr>
            <w:r w:rsidRPr="00150CA2">
              <w:rPr>
                <w:rFonts w:asciiTheme="majorHAnsi" w:hAnsiTheme="majorHAnsi" w:cstheme="majorHAnsi"/>
                <w:color w:val="auto"/>
                <w:sz w:val="24"/>
                <w:szCs w:val="24"/>
              </w:rPr>
              <w:lastRenderedPageBreak/>
              <w:t>Everyone</w:t>
            </w:r>
            <w:r w:rsidR="00512DDF" w:rsidRPr="00150CA2">
              <w:rPr>
                <w:rFonts w:asciiTheme="majorHAnsi" w:hAnsiTheme="majorHAnsi" w:cstheme="majorHAnsi"/>
                <w:color w:val="auto"/>
                <w:sz w:val="24"/>
                <w:szCs w:val="24"/>
              </w:rPr>
              <w:t xml:space="preserve"> will be invited to participate in small and big group discussions. </w:t>
            </w:r>
            <w:r w:rsidR="00566513" w:rsidRPr="00150CA2">
              <w:rPr>
                <w:rFonts w:asciiTheme="majorHAnsi" w:hAnsiTheme="majorHAnsi" w:cstheme="majorHAnsi"/>
                <w:color w:val="auto"/>
                <w:sz w:val="24"/>
                <w:szCs w:val="24"/>
              </w:rPr>
              <w:t xml:space="preserve">If students feel more comfortable working on scenarios alone, this opportunity will be provided to them before we take up the scenarios as a big group. </w:t>
            </w:r>
          </w:p>
        </w:tc>
      </w:tr>
    </w:tbl>
    <w:p w:rsidR="00FA0D88" w:rsidRPr="00150CA2" w:rsidRDefault="00FA0D88">
      <w:pPr>
        <w:tabs>
          <w:tab w:val="left" w:pos="3600"/>
          <w:tab w:val="left" w:pos="6480"/>
          <w:tab w:val="left" w:pos="8280"/>
        </w:tabs>
        <w:rPr>
          <w:rFonts w:asciiTheme="majorHAnsi" w:hAnsiTheme="majorHAnsi" w:cstheme="majorHAnsi"/>
          <w:b/>
          <w:bCs/>
          <w:color w:val="auto"/>
          <w:sz w:val="24"/>
          <w:szCs w:val="24"/>
        </w:rPr>
      </w:pPr>
    </w:p>
    <w:p w:rsidR="00FA0D88" w:rsidRPr="00150CA2" w:rsidRDefault="00EB6A22">
      <w:pPr>
        <w:pStyle w:val="Title"/>
        <w:rPr>
          <w:rFonts w:asciiTheme="majorHAnsi" w:hAnsiTheme="majorHAnsi" w:cstheme="majorHAnsi"/>
          <w:color w:val="auto"/>
        </w:rPr>
      </w:pPr>
      <w:r>
        <w:rPr>
          <w:rFonts w:asciiTheme="majorHAnsi" w:hAnsiTheme="majorHAnsi" w:cstheme="majorHAnsi"/>
          <w:color w:val="auto"/>
        </w:rPr>
        <w:t>Reflections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A0D88" w:rsidRPr="00150CA2" w:rsidTr="003D79B1">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D88" w:rsidRDefault="00566513" w:rsidP="005E278E">
            <w:pPr>
              <w:spacing w:line="360" w:lineRule="auto"/>
              <w:rPr>
                <w:rFonts w:asciiTheme="majorHAnsi" w:hAnsiTheme="majorHAnsi" w:cstheme="majorHAnsi"/>
                <w:color w:val="auto"/>
                <w:sz w:val="24"/>
                <w:szCs w:val="24"/>
              </w:rPr>
            </w:pPr>
            <w:r w:rsidRPr="00150CA2">
              <w:rPr>
                <w:rFonts w:asciiTheme="majorHAnsi" w:hAnsiTheme="majorHAnsi" w:cstheme="majorHAnsi"/>
                <w:color w:val="auto"/>
                <w:sz w:val="24"/>
                <w:szCs w:val="24"/>
              </w:rPr>
              <w:t>I designed the workshops to be</w:t>
            </w:r>
            <w:r w:rsidR="0003375A">
              <w:rPr>
                <w:rFonts w:asciiTheme="majorHAnsi" w:hAnsiTheme="majorHAnsi" w:cstheme="majorHAnsi"/>
                <w:color w:val="auto"/>
                <w:sz w:val="24"/>
                <w:szCs w:val="24"/>
              </w:rPr>
              <w:t xml:space="preserve"> extended over 4 days and lasting</w:t>
            </w:r>
            <w:r w:rsidRPr="00150CA2">
              <w:rPr>
                <w:rFonts w:asciiTheme="majorHAnsi" w:hAnsiTheme="majorHAnsi" w:cstheme="majorHAnsi"/>
                <w:color w:val="auto"/>
                <w:sz w:val="24"/>
                <w:szCs w:val="24"/>
              </w:rPr>
              <w:t xml:space="preserve"> 4 hours </w:t>
            </w:r>
            <w:r w:rsidR="0003375A">
              <w:rPr>
                <w:rFonts w:asciiTheme="majorHAnsi" w:hAnsiTheme="majorHAnsi" w:cstheme="majorHAnsi"/>
                <w:color w:val="auto"/>
                <w:sz w:val="24"/>
                <w:szCs w:val="24"/>
              </w:rPr>
              <w:t>each</w:t>
            </w:r>
            <w:r w:rsidRPr="00150CA2">
              <w:rPr>
                <w:rFonts w:asciiTheme="majorHAnsi" w:hAnsiTheme="majorHAnsi" w:cstheme="majorHAnsi"/>
                <w:color w:val="auto"/>
                <w:sz w:val="24"/>
                <w:szCs w:val="24"/>
              </w:rPr>
              <w:t xml:space="preserve"> including breaks; however,</w:t>
            </w:r>
            <w:r w:rsidR="00EE006D">
              <w:rPr>
                <w:rFonts w:asciiTheme="majorHAnsi" w:hAnsiTheme="majorHAnsi" w:cstheme="majorHAnsi"/>
                <w:color w:val="auto"/>
                <w:sz w:val="24"/>
                <w:szCs w:val="24"/>
              </w:rPr>
              <w:t xml:space="preserve"> since the lesson demonstration</w:t>
            </w:r>
            <w:r w:rsidRPr="00150CA2">
              <w:rPr>
                <w:rFonts w:asciiTheme="majorHAnsi" w:hAnsiTheme="majorHAnsi" w:cstheme="majorHAnsi"/>
                <w:color w:val="auto"/>
                <w:sz w:val="24"/>
                <w:szCs w:val="24"/>
              </w:rPr>
              <w:t xml:space="preserve"> </w:t>
            </w:r>
            <w:r w:rsidR="00EE006D">
              <w:rPr>
                <w:rFonts w:asciiTheme="majorHAnsi" w:hAnsiTheme="majorHAnsi" w:cstheme="majorHAnsi"/>
                <w:color w:val="auto"/>
                <w:sz w:val="24"/>
                <w:szCs w:val="24"/>
              </w:rPr>
              <w:t>was limited to</w:t>
            </w:r>
            <w:r w:rsidRPr="00150CA2">
              <w:rPr>
                <w:rFonts w:asciiTheme="majorHAnsi" w:hAnsiTheme="majorHAnsi" w:cstheme="majorHAnsi"/>
                <w:color w:val="auto"/>
                <w:sz w:val="24"/>
                <w:szCs w:val="24"/>
              </w:rPr>
              <w:t xml:space="preserve"> 45 minutes, I did not include small group work at this point</w:t>
            </w:r>
            <w:r w:rsidR="00EE006D">
              <w:rPr>
                <w:rFonts w:asciiTheme="majorHAnsi" w:hAnsiTheme="majorHAnsi" w:cstheme="majorHAnsi"/>
                <w:color w:val="auto"/>
                <w:sz w:val="24"/>
                <w:szCs w:val="24"/>
              </w:rPr>
              <w:t xml:space="preserve">. </w:t>
            </w:r>
            <w:r w:rsidRPr="00150CA2">
              <w:rPr>
                <w:rFonts w:asciiTheme="majorHAnsi" w:hAnsiTheme="majorHAnsi" w:cstheme="majorHAnsi"/>
                <w:color w:val="auto"/>
                <w:sz w:val="24"/>
                <w:szCs w:val="24"/>
              </w:rPr>
              <w:t xml:space="preserve">This was a good example of time restrictions that a teacher practicing inquiry based approaches would experience in real life as described by Scott et al. (2018) and Cain (2018). </w:t>
            </w:r>
            <w:r w:rsidR="005E278E">
              <w:rPr>
                <w:rFonts w:asciiTheme="majorHAnsi" w:hAnsiTheme="majorHAnsi" w:cstheme="majorHAnsi"/>
                <w:color w:val="auto"/>
                <w:sz w:val="24"/>
                <w:szCs w:val="24"/>
              </w:rPr>
              <w:t>My audience did not know</w:t>
            </w:r>
            <w:r w:rsidR="00A15DB3">
              <w:rPr>
                <w:rFonts w:asciiTheme="majorHAnsi" w:hAnsiTheme="majorHAnsi" w:cstheme="majorHAnsi"/>
                <w:color w:val="auto"/>
                <w:sz w:val="24"/>
                <w:szCs w:val="24"/>
              </w:rPr>
              <w:t xml:space="preserve"> about my profession so we began the session by watching a video about the work a Respiratory Therapist does. </w:t>
            </w:r>
            <w:r w:rsidR="006F0B90">
              <w:rPr>
                <w:rFonts w:asciiTheme="majorHAnsi" w:hAnsiTheme="majorHAnsi" w:cstheme="majorHAnsi"/>
                <w:color w:val="auto"/>
                <w:sz w:val="24"/>
                <w:szCs w:val="24"/>
              </w:rPr>
              <w:t>My reflection points:</w:t>
            </w:r>
          </w:p>
          <w:p w:rsidR="00EE006D" w:rsidRDefault="00EE006D" w:rsidP="005E278E">
            <w:pPr>
              <w:spacing w:line="360" w:lineRule="auto"/>
              <w:rPr>
                <w:rFonts w:asciiTheme="majorHAnsi" w:hAnsiTheme="majorHAnsi" w:cstheme="majorHAnsi"/>
                <w:color w:val="auto"/>
                <w:sz w:val="24"/>
                <w:szCs w:val="24"/>
              </w:rPr>
            </w:pPr>
          </w:p>
          <w:p w:rsidR="00EB6A22" w:rsidRDefault="00EB6A22" w:rsidP="005E278E">
            <w:pPr>
              <w:pStyle w:val="ListParagraph"/>
              <w:numPr>
                <w:ilvl w:val="0"/>
                <w:numId w:val="4"/>
              </w:numPr>
              <w:spacing w:line="36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I used analogies of things that my audience may encounter in real life. For example, a balloon represented the air sacs (alveoli) of the lungs to help visualize what smoke did to the lungs. </w:t>
            </w:r>
            <w:r w:rsidR="00FC4923">
              <w:rPr>
                <w:rFonts w:asciiTheme="majorHAnsi" w:hAnsiTheme="majorHAnsi" w:cstheme="majorHAnsi"/>
                <w:color w:val="auto"/>
                <w:sz w:val="24"/>
                <w:szCs w:val="24"/>
              </w:rPr>
              <w:t xml:space="preserve">Another analogy that I used to help the audience understand asthma is to imagine what it would be like to breathe through a straw. </w:t>
            </w:r>
            <w:r w:rsidR="00EE006D">
              <w:rPr>
                <w:rFonts w:asciiTheme="majorHAnsi" w:hAnsiTheme="majorHAnsi" w:cstheme="majorHAnsi"/>
                <w:color w:val="auto"/>
                <w:sz w:val="24"/>
                <w:szCs w:val="24"/>
              </w:rPr>
              <w:t>This helped my audience better relate to the topic and without necessarily having a lot of scientific background. For me it was encouraging seeing their facial reaction go from blank to “</w:t>
            </w:r>
            <w:proofErr w:type="spellStart"/>
            <w:r w:rsidR="00EE006D">
              <w:rPr>
                <w:rFonts w:asciiTheme="majorHAnsi" w:hAnsiTheme="majorHAnsi" w:cstheme="majorHAnsi"/>
                <w:color w:val="auto"/>
                <w:sz w:val="24"/>
                <w:szCs w:val="24"/>
              </w:rPr>
              <w:t>ohhhh</w:t>
            </w:r>
            <w:proofErr w:type="spellEnd"/>
            <w:r w:rsidR="00EE006D">
              <w:rPr>
                <w:rFonts w:asciiTheme="majorHAnsi" w:hAnsiTheme="majorHAnsi" w:cstheme="majorHAnsi"/>
                <w:color w:val="auto"/>
                <w:sz w:val="24"/>
                <w:szCs w:val="24"/>
              </w:rPr>
              <w:t xml:space="preserve">, I get it”. I think that as a teacher it is important to also read the mood in the room and judge whether the participants understand the material. If not, deliver it in a way that makes sense to the learner. </w:t>
            </w:r>
          </w:p>
          <w:p w:rsidR="00EB6A22" w:rsidRPr="006F0B90" w:rsidRDefault="00EB6A22" w:rsidP="005E278E">
            <w:pPr>
              <w:pStyle w:val="ListParagraph"/>
              <w:numPr>
                <w:ilvl w:val="0"/>
                <w:numId w:val="4"/>
              </w:numPr>
              <w:spacing w:line="36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I asked open-ended questions and encouraged the audience to answer even if they were not respiratory </w:t>
            </w:r>
            <w:r w:rsidRPr="006F0B90">
              <w:rPr>
                <w:rFonts w:asciiTheme="majorHAnsi" w:hAnsiTheme="majorHAnsi" w:cstheme="majorHAnsi"/>
                <w:color w:val="auto"/>
                <w:sz w:val="24"/>
                <w:szCs w:val="24"/>
              </w:rPr>
              <w:t>therapists. They were able to relate the questi</w:t>
            </w:r>
            <w:r w:rsidR="00274115" w:rsidRPr="006F0B90">
              <w:rPr>
                <w:rFonts w:asciiTheme="majorHAnsi" w:hAnsiTheme="majorHAnsi" w:cstheme="majorHAnsi"/>
                <w:color w:val="auto"/>
                <w:sz w:val="24"/>
                <w:szCs w:val="24"/>
              </w:rPr>
              <w:t xml:space="preserve">ons to their lived experiences and that served as the base for the discussions we had. After the students </w:t>
            </w:r>
            <w:r w:rsidR="006F0B90" w:rsidRPr="006F0B90">
              <w:rPr>
                <w:rFonts w:asciiTheme="majorHAnsi" w:hAnsiTheme="majorHAnsi" w:cstheme="majorHAnsi"/>
                <w:color w:val="auto"/>
                <w:sz w:val="24"/>
                <w:szCs w:val="24"/>
              </w:rPr>
              <w:t>were</w:t>
            </w:r>
            <w:r w:rsidR="00274115" w:rsidRPr="006F0B90">
              <w:rPr>
                <w:rFonts w:asciiTheme="majorHAnsi" w:hAnsiTheme="majorHAnsi" w:cstheme="majorHAnsi"/>
                <w:color w:val="auto"/>
                <w:sz w:val="24"/>
                <w:szCs w:val="24"/>
              </w:rPr>
              <w:t xml:space="preserve"> able to establish a relationship between their knowledge and experience, I was able to fill in the gaps they had to complete understanding. </w:t>
            </w:r>
            <w:r w:rsidR="006F0B90" w:rsidRPr="006F0B90">
              <w:rPr>
                <w:rFonts w:asciiTheme="majorHAnsi" w:hAnsiTheme="majorHAnsi" w:cstheme="majorHAnsi"/>
                <w:color w:val="auto"/>
                <w:sz w:val="24"/>
                <w:szCs w:val="24"/>
              </w:rPr>
              <w:t>Bai (2015) writes</w:t>
            </w:r>
            <w:r w:rsidR="006F0B90" w:rsidRPr="006F0B90">
              <w:rPr>
                <w:rFonts w:asciiTheme="majorHAnsi" w:hAnsiTheme="majorHAnsi" w:cstheme="majorHAnsi"/>
                <w:color w:val="auto"/>
                <w:sz w:val="24"/>
                <w:szCs w:val="24"/>
                <w:shd w:val="clear" w:color="auto" w:fill="FFFFFF"/>
              </w:rPr>
              <w:t xml:space="preserve"> that “the most valuable aspect of inquiry is gaining perspective”; therefore, a group of individuals exchanging ideas is essential.  (p.26)</w:t>
            </w:r>
            <w:r w:rsidR="006F0B90">
              <w:rPr>
                <w:rFonts w:asciiTheme="majorHAnsi" w:hAnsiTheme="majorHAnsi" w:cstheme="majorHAnsi"/>
                <w:color w:val="auto"/>
                <w:sz w:val="24"/>
                <w:szCs w:val="24"/>
                <w:shd w:val="clear" w:color="auto" w:fill="FFFFFF"/>
              </w:rPr>
              <w:t xml:space="preserve">. I think that in this inquiry lesson I was able to facilitate enough to allow my learners to see a new perspective and share personal ideas. </w:t>
            </w:r>
          </w:p>
          <w:p w:rsidR="0019611A" w:rsidRDefault="00EB6A22" w:rsidP="0019611A">
            <w:pPr>
              <w:pStyle w:val="ListParagraph"/>
              <w:numPr>
                <w:ilvl w:val="0"/>
                <w:numId w:val="3"/>
              </w:numPr>
              <w:spacing w:line="36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I was unable to practice using Big Blue Button beforehand and as a result was not able to screen share where I could have my audience do a </w:t>
            </w:r>
            <w:proofErr w:type="spellStart"/>
            <w:r>
              <w:rPr>
                <w:rFonts w:asciiTheme="majorHAnsi" w:hAnsiTheme="majorHAnsi" w:cstheme="majorHAnsi"/>
                <w:color w:val="auto"/>
                <w:sz w:val="24"/>
                <w:szCs w:val="24"/>
              </w:rPr>
              <w:t>Kahoot</w:t>
            </w:r>
            <w:proofErr w:type="spellEnd"/>
            <w:r>
              <w:rPr>
                <w:rFonts w:asciiTheme="majorHAnsi" w:hAnsiTheme="majorHAnsi" w:cstheme="majorHAnsi"/>
                <w:color w:val="auto"/>
                <w:sz w:val="24"/>
                <w:szCs w:val="24"/>
              </w:rPr>
              <w:t xml:space="preserve"> quiz unfortunately. In the past I have used Zoom for this with success so if I was to do my workshop online, I would get familiar with the delivery platform before the scheduled class. However, despite not being able to do the quiz in an interactive manner, I still did a needs assessment by asking my students what they would like to know and advised them to control the session in terms of letting me know what material within the subject matter they wanted to focus more on to improve their understanding. </w:t>
            </w:r>
            <w:r w:rsidR="006F0B90">
              <w:rPr>
                <w:rFonts w:asciiTheme="majorHAnsi" w:hAnsiTheme="majorHAnsi" w:cstheme="majorHAnsi"/>
                <w:color w:val="auto"/>
                <w:sz w:val="24"/>
                <w:szCs w:val="24"/>
              </w:rPr>
              <w:t xml:space="preserve">These helped my students feel welcomed and answer as well as ask questions. For example, we were discussing the effects of smoke on the lungs and at one point a student asked about vaping. </w:t>
            </w:r>
            <w:r w:rsidR="005E278E">
              <w:rPr>
                <w:rFonts w:asciiTheme="majorHAnsi" w:hAnsiTheme="majorHAnsi" w:cstheme="majorHAnsi"/>
                <w:color w:val="auto"/>
                <w:sz w:val="24"/>
                <w:szCs w:val="24"/>
              </w:rPr>
              <w:t xml:space="preserve">This stirred the conversation in a slightly different but essential conversation that was very important because the number of youth who opt to vape is increasing </w:t>
            </w:r>
          </w:p>
          <w:p w:rsidR="006F0B90" w:rsidRDefault="0019611A" w:rsidP="0019611A">
            <w:pPr>
              <w:pStyle w:val="ListParagraph"/>
              <w:numPr>
                <w:ilvl w:val="0"/>
                <w:numId w:val="3"/>
              </w:numPr>
              <w:spacing w:line="360" w:lineRule="auto"/>
              <w:rPr>
                <w:rFonts w:asciiTheme="majorHAnsi" w:hAnsiTheme="majorHAnsi" w:cstheme="majorHAnsi"/>
                <w:color w:val="auto"/>
                <w:sz w:val="24"/>
                <w:szCs w:val="24"/>
              </w:rPr>
            </w:pPr>
            <w:r w:rsidRPr="0019611A">
              <w:rPr>
                <w:rFonts w:asciiTheme="majorHAnsi" w:hAnsiTheme="majorHAnsi" w:cstheme="majorHAnsi"/>
                <w:color w:val="auto"/>
                <w:sz w:val="24"/>
                <w:szCs w:val="24"/>
              </w:rPr>
              <w:t xml:space="preserve">I was pleased that all my “students” contributed to the conversation in some capacity. I think for me this was testament that I was able to create a welcoming and nonjudgmental atmosphere. </w:t>
            </w:r>
          </w:p>
          <w:p w:rsidR="00C359B3" w:rsidRPr="0019611A" w:rsidRDefault="00C359B3" w:rsidP="0013165D">
            <w:pPr>
              <w:pStyle w:val="ListParagraph"/>
              <w:numPr>
                <w:ilvl w:val="0"/>
                <w:numId w:val="3"/>
              </w:numPr>
              <w:spacing w:line="360" w:lineRule="auto"/>
              <w:rPr>
                <w:rFonts w:asciiTheme="majorHAnsi" w:hAnsiTheme="majorHAnsi" w:cstheme="majorHAnsi"/>
                <w:color w:val="auto"/>
                <w:sz w:val="24"/>
                <w:szCs w:val="24"/>
              </w:rPr>
            </w:pPr>
            <w:r>
              <w:rPr>
                <w:rFonts w:asciiTheme="majorHAnsi" w:hAnsiTheme="majorHAnsi" w:cstheme="majorHAnsi"/>
                <w:color w:val="auto"/>
                <w:sz w:val="24"/>
                <w:szCs w:val="24"/>
              </w:rPr>
              <w:t>In term</w:t>
            </w:r>
            <w:r w:rsidR="008759B8">
              <w:rPr>
                <w:rFonts w:asciiTheme="majorHAnsi" w:hAnsiTheme="majorHAnsi" w:cstheme="majorHAnsi"/>
                <w:color w:val="auto"/>
                <w:sz w:val="24"/>
                <w:szCs w:val="24"/>
              </w:rPr>
              <w:t xml:space="preserve">s of improvement, I think that the material could have been further simplified so that the students got an opportunity to participate more confidently. The importance of considering my audience was </w:t>
            </w:r>
            <w:r w:rsidR="0013165D">
              <w:rPr>
                <w:rFonts w:asciiTheme="majorHAnsi" w:hAnsiTheme="majorHAnsi" w:cstheme="majorHAnsi"/>
                <w:color w:val="auto"/>
                <w:sz w:val="24"/>
                <w:szCs w:val="24"/>
              </w:rPr>
              <w:t>reinforced</w:t>
            </w:r>
            <w:r w:rsidR="00C6312F">
              <w:rPr>
                <w:rFonts w:asciiTheme="majorHAnsi" w:hAnsiTheme="majorHAnsi" w:cstheme="majorHAnsi"/>
                <w:color w:val="auto"/>
                <w:sz w:val="24"/>
                <w:szCs w:val="24"/>
              </w:rPr>
              <w:t xml:space="preserve"> even though I know that in reality this course would be catered to my students and I have a very good understanding of the material that they come to clinical with</w:t>
            </w:r>
            <w:r w:rsidR="008759B8">
              <w:rPr>
                <w:rFonts w:asciiTheme="majorHAnsi" w:hAnsiTheme="majorHAnsi" w:cstheme="majorHAnsi"/>
                <w:color w:val="auto"/>
                <w:sz w:val="24"/>
                <w:szCs w:val="24"/>
              </w:rPr>
              <w:t xml:space="preserve">. </w:t>
            </w:r>
          </w:p>
        </w:tc>
      </w:tr>
    </w:tbl>
    <w:p w:rsidR="00FA0D88" w:rsidRPr="00150CA2" w:rsidRDefault="00FA0D88">
      <w:pPr>
        <w:pStyle w:val="Title"/>
        <w:widowControl w:val="0"/>
        <w:rPr>
          <w:rFonts w:asciiTheme="majorHAnsi" w:hAnsiTheme="majorHAnsi" w:cstheme="majorHAnsi"/>
          <w:color w:val="auto"/>
        </w:rPr>
      </w:pPr>
    </w:p>
    <w:p w:rsidR="006605EC" w:rsidRDefault="006605EC" w:rsidP="006231C5">
      <w:pPr>
        <w:rPr>
          <w:rFonts w:asciiTheme="majorHAnsi" w:hAnsiTheme="majorHAnsi" w:cstheme="majorHAnsi"/>
          <w:color w:val="auto"/>
          <w:sz w:val="24"/>
          <w:szCs w:val="24"/>
        </w:rPr>
      </w:pPr>
    </w:p>
    <w:p w:rsidR="00E31DD2" w:rsidRPr="00150CA2" w:rsidRDefault="00E31DD2" w:rsidP="006231C5">
      <w:pPr>
        <w:rPr>
          <w:rFonts w:asciiTheme="majorHAnsi" w:hAnsiTheme="majorHAnsi" w:cstheme="majorHAnsi"/>
          <w:color w:val="auto"/>
          <w:sz w:val="24"/>
          <w:szCs w:val="24"/>
        </w:rPr>
      </w:pPr>
    </w:p>
    <w:p w:rsidR="006605EC" w:rsidRPr="00150CA2" w:rsidRDefault="003D79B1" w:rsidP="00033371">
      <w:pPr>
        <w:spacing w:line="480" w:lineRule="auto"/>
        <w:jc w:val="center"/>
        <w:rPr>
          <w:rFonts w:asciiTheme="majorHAnsi" w:hAnsiTheme="majorHAnsi" w:cstheme="majorHAnsi"/>
          <w:color w:val="auto"/>
          <w:sz w:val="24"/>
          <w:szCs w:val="24"/>
        </w:rPr>
      </w:pPr>
      <w:r w:rsidRPr="00150CA2">
        <w:rPr>
          <w:rFonts w:asciiTheme="majorHAnsi" w:hAnsiTheme="majorHAnsi" w:cstheme="majorHAnsi"/>
          <w:color w:val="auto"/>
          <w:sz w:val="24"/>
          <w:szCs w:val="24"/>
        </w:rPr>
        <w:t>References</w:t>
      </w:r>
    </w:p>
    <w:p w:rsidR="006605EC" w:rsidRPr="00150CA2" w:rsidRDefault="006605EC" w:rsidP="00E31DD2">
      <w:pPr>
        <w:spacing w:line="480" w:lineRule="auto"/>
        <w:rPr>
          <w:rFonts w:asciiTheme="majorHAnsi" w:hAnsiTheme="majorHAnsi" w:cstheme="majorHAnsi"/>
          <w:color w:val="auto"/>
          <w:sz w:val="24"/>
          <w:szCs w:val="24"/>
        </w:rPr>
      </w:pPr>
    </w:p>
    <w:p w:rsidR="00A15DB3" w:rsidRDefault="00A15DB3" w:rsidP="00E31DD2">
      <w:pPr>
        <w:spacing w:line="480" w:lineRule="auto"/>
        <w:ind w:left="720" w:hanging="720"/>
        <w:rPr>
          <w:rFonts w:asciiTheme="majorHAnsi" w:eastAsia="Times New Roman" w:hAnsiTheme="majorHAnsi" w:cstheme="majorHAnsi"/>
          <w:sz w:val="24"/>
          <w:szCs w:val="24"/>
          <w:bdr w:val="none" w:sz="0" w:space="0" w:color="auto"/>
          <w:lang w:val="en-CA"/>
        </w:rPr>
      </w:pPr>
      <w:r>
        <w:t xml:space="preserve">Bai, </w:t>
      </w:r>
      <w:proofErr w:type="spellStart"/>
      <w:r>
        <w:t>Heesoon</w:t>
      </w:r>
      <w:proofErr w:type="spellEnd"/>
      <w:r>
        <w:t xml:space="preserve">. (2005). </w:t>
      </w:r>
      <w:proofErr w:type="gramStart"/>
      <w:r>
        <w:t>What</w:t>
      </w:r>
      <w:proofErr w:type="gramEnd"/>
      <w:r>
        <w:t xml:space="preserve"> is inquiry? In William Hare and John P. </w:t>
      </w:r>
      <w:proofErr w:type="spellStart"/>
      <w:r>
        <w:t>Portelli</w:t>
      </w:r>
      <w:proofErr w:type="spellEnd"/>
      <w:r>
        <w:t xml:space="preserve">, </w:t>
      </w:r>
      <w:bookmarkStart w:id="0" w:name="_GoBack"/>
      <w:bookmarkEnd w:id="0"/>
      <w:r>
        <w:t xml:space="preserve">Eds., Key Questions for Educators. Halifax, NS: </w:t>
      </w:r>
      <w:proofErr w:type="spellStart"/>
      <w:r>
        <w:t>EdPhil</w:t>
      </w:r>
      <w:proofErr w:type="spellEnd"/>
      <w:r>
        <w:t xml:space="preserve"> Books.</w:t>
      </w:r>
    </w:p>
    <w:p w:rsidR="00A15DB3" w:rsidRDefault="00566513" w:rsidP="00A15DB3">
      <w:pPr>
        <w:spacing w:line="480" w:lineRule="auto"/>
        <w:ind w:left="720" w:hanging="720"/>
        <w:rPr>
          <w:rFonts w:asciiTheme="majorHAnsi" w:eastAsia="Times New Roman" w:hAnsiTheme="majorHAnsi" w:cstheme="majorHAnsi"/>
          <w:sz w:val="24"/>
          <w:szCs w:val="24"/>
          <w:bdr w:val="none" w:sz="0" w:space="0" w:color="auto"/>
          <w:lang w:val="en-CA"/>
        </w:rPr>
      </w:pPr>
      <w:r w:rsidRPr="00150CA2">
        <w:rPr>
          <w:rFonts w:asciiTheme="majorHAnsi" w:eastAsia="Times New Roman" w:hAnsiTheme="majorHAnsi" w:cstheme="majorHAnsi"/>
          <w:sz w:val="24"/>
          <w:szCs w:val="24"/>
          <w:bdr w:val="none" w:sz="0" w:space="0" w:color="auto"/>
          <w:lang w:val="en-CA"/>
        </w:rPr>
        <w:t xml:space="preserve">Cain S. (2012). Quiet. The Power of Introverts in a World that can’t stop talking. </w:t>
      </w:r>
      <w:proofErr w:type="gramStart"/>
      <w:r w:rsidRPr="00150CA2">
        <w:rPr>
          <w:rFonts w:asciiTheme="majorHAnsi" w:eastAsia="Times New Roman" w:hAnsiTheme="majorHAnsi" w:cstheme="majorHAnsi"/>
          <w:sz w:val="24"/>
          <w:szCs w:val="24"/>
          <w:bdr w:val="none" w:sz="0" w:space="0" w:color="auto"/>
          <w:lang w:val="en-CA"/>
        </w:rPr>
        <w:t>Broadway Books.</w:t>
      </w:r>
      <w:proofErr w:type="gramEnd"/>
      <w:r w:rsidRPr="00150CA2">
        <w:rPr>
          <w:rFonts w:asciiTheme="majorHAnsi" w:eastAsia="Times New Roman" w:hAnsiTheme="majorHAnsi" w:cstheme="majorHAnsi"/>
          <w:sz w:val="24"/>
          <w:szCs w:val="24"/>
          <w:bdr w:val="none" w:sz="0" w:space="0" w:color="auto"/>
          <w:lang w:val="en-CA"/>
        </w:rPr>
        <w:t> </w:t>
      </w:r>
    </w:p>
    <w:p w:rsidR="006605EC" w:rsidRPr="00150CA2" w:rsidRDefault="006605EC" w:rsidP="006231C5">
      <w:pPr>
        <w:rPr>
          <w:rFonts w:asciiTheme="majorHAnsi" w:hAnsiTheme="majorHAnsi" w:cstheme="majorHAnsi"/>
          <w:color w:val="auto"/>
          <w:sz w:val="24"/>
          <w:szCs w:val="24"/>
        </w:rPr>
      </w:pPr>
    </w:p>
    <w:p w:rsidR="00FC4923" w:rsidRPr="00FC4923" w:rsidRDefault="006605EC" w:rsidP="00FC4923">
      <w:pPr>
        <w:spacing w:line="480" w:lineRule="auto"/>
        <w:ind w:left="720" w:hanging="720"/>
        <w:rPr>
          <w:rFonts w:asciiTheme="majorHAnsi" w:hAnsiTheme="majorHAnsi" w:cstheme="majorHAnsi"/>
          <w:color w:val="auto"/>
          <w:sz w:val="24"/>
          <w:szCs w:val="24"/>
        </w:rPr>
      </w:pPr>
      <w:proofErr w:type="gramStart"/>
      <w:r w:rsidRPr="00150CA2">
        <w:rPr>
          <w:rFonts w:asciiTheme="majorHAnsi" w:hAnsiTheme="majorHAnsi" w:cstheme="majorHAnsi"/>
          <w:color w:val="auto"/>
          <w:sz w:val="24"/>
          <w:szCs w:val="24"/>
        </w:rPr>
        <w:t>First Nations Education Steering Committee.</w:t>
      </w:r>
      <w:proofErr w:type="gramEnd"/>
      <w:r w:rsidRPr="00150CA2">
        <w:rPr>
          <w:rFonts w:asciiTheme="majorHAnsi" w:hAnsiTheme="majorHAnsi" w:cstheme="majorHAnsi"/>
          <w:color w:val="auto"/>
          <w:sz w:val="24"/>
          <w:szCs w:val="24"/>
        </w:rPr>
        <w:t xml:space="preserve"> </w:t>
      </w:r>
      <w:proofErr w:type="gramStart"/>
      <w:r w:rsidRPr="00150CA2">
        <w:rPr>
          <w:rFonts w:asciiTheme="majorHAnsi" w:hAnsiTheme="majorHAnsi" w:cstheme="majorHAnsi"/>
          <w:color w:val="auto"/>
          <w:sz w:val="24"/>
          <w:szCs w:val="24"/>
        </w:rPr>
        <w:t>(</w:t>
      </w:r>
      <w:proofErr w:type="spellStart"/>
      <w:r w:rsidRPr="00150CA2">
        <w:rPr>
          <w:rFonts w:asciiTheme="majorHAnsi" w:hAnsiTheme="majorHAnsi" w:cstheme="majorHAnsi"/>
          <w:color w:val="auto"/>
          <w:sz w:val="24"/>
          <w:szCs w:val="24"/>
        </w:rPr>
        <w:t>n.d.</w:t>
      </w:r>
      <w:proofErr w:type="spellEnd"/>
      <w:r w:rsidRPr="00150CA2">
        <w:rPr>
          <w:rFonts w:asciiTheme="majorHAnsi" w:hAnsiTheme="majorHAnsi" w:cstheme="majorHAnsi"/>
          <w:color w:val="auto"/>
          <w:sz w:val="24"/>
          <w:szCs w:val="24"/>
        </w:rPr>
        <w:t>).</w:t>
      </w:r>
      <w:proofErr w:type="gramEnd"/>
      <w:r w:rsidRPr="00150CA2">
        <w:rPr>
          <w:rFonts w:asciiTheme="majorHAnsi" w:hAnsiTheme="majorHAnsi" w:cstheme="majorHAnsi"/>
          <w:color w:val="auto"/>
          <w:sz w:val="24"/>
          <w:szCs w:val="24"/>
        </w:rPr>
        <w:t xml:space="preserve"> First People’s Princip</w:t>
      </w:r>
      <w:r w:rsidR="003D79B1" w:rsidRPr="00150CA2">
        <w:rPr>
          <w:rFonts w:asciiTheme="majorHAnsi" w:hAnsiTheme="majorHAnsi" w:cstheme="majorHAnsi"/>
          <w:color w:val="auto"/>
          <w:sz w:val="24"/>
          <w:szCs w:val="24"/>
        </w:rPr>
        <w:t>als of Learning. Retrieved from</w:t>
      </w:r>
      <w:r w:rsidRPr="00150CA2">
        <w:rPr>
          <w:rFonts w:asciiTheme="majorHAnsi" w:hAnsiTheme="majorHAnsi" w:cstheme="majorHAnsi"/>
          <w:color w:val="auto"/>
          <w:sz w:val="24"/>
          <w:szCs w:val="24"/>
        </w:rPr>
        <w:t>https://moodle.tru.ca/pluginfile.php/1367014/mod_resource/content/1/First%20People%</w:t>
      </w:r>
      <w:r w:rsidRPr="00FC4923">
        <w:rPr>
          <w:rFonts w:asciiTheme="majorHAnsi" w:hAnsiTheme="majorHAnsi" w:cstheme="majorHAnsi"/>
          <w:color w:val="auto"/>
          <w:sz w:val="24"/>
          <w:szCs w:val="24"/>
        </w:rPr>
        <w:t>20Principles%20of%20Learning.pdf</w:t>
      </w:r>
    </w:p>
    <w:p w:rsidR="00FC4923" w:rsidRPr="00FC4923" w:rsidRDefault="00FC4923" w:rsidP="00FC4923">
      <w:pPr>
        <w:spacing w:line="480" w:lineRule="auto"/>
        <w:ind w:left="720" w:hanging="720"/>
        <w:rPr>
          <w:rFonts w:asciiTheme="majorHAnsi" w:hAnsiTheme="majorHAnsi" w:cstheme="majorHAnsi"/>
          <w:color w:val="auto"/>
          <w:sz w:val="24"/>
          <w:szCs w:val="24"/>
        </w:rPr>
      </w:pPr>
      <w:proofErr w:type="gramStart"/>
      <w:r w:rsidRPr="00FC4923">
        <w:rPr>
          <w:sz w:val="24"/>
          <w:szCs w:val="24"/>
        </w:rPr>
        <w:t>Friesen et al. (2015).</w:t>
      </w:r>
      <w:proofErr w:type="gramEnd"/>
      <w:r w:rsidRPr="00FC4923">
        <w:rPr>
          <w:sz w:val="24"/>
          <w:szCs w:val="24"/>
        </w:rPr>
        <w:t xml:space="preserve"> Focus on Inquiry. Focus </w:t>
      </w:r>
      <w:proofErr w:type="gramStart"/>
      <w:r w:rsidRPr="00FC4923">
        <w:rPr>
          <w:sz w:val="24"/>
          <w:szCs w:val="24"/>
        </w:rPr>
        <w:t>On</w:t>
      </w:r>
      <w:proofErr w:type="gramEnd"/>
      <w:r w:rsidRPr="00FC4923">
        <w:rPr>
          <w:sz w:val="24"/>
          <w:szCs w:val="24"/>
        </w:rPr>
        <w:t xml:space="preserve"> Inquiry: Chapter 1: Building a Culture of Inquiry. Retrieved from https://inquiry.galileo.org</w:t>
      </w:r>
    </w:p>
    <w:p w:rsidR="00FC4923" w:rsidRPr="00FC4923" w:rsidRDefault="00566513" w:rsidP="00FC4923">
      <w:pPr>
        <w:spacing w:line="480" w:lineRule="auto"/>
        <w:ind w:left="720" w:hanging="720"/>
        <w:rPr>
          <w:rFonts w:asciiTheme="majorHAnsi" w:hAnsiTheme="majorHAnsi" w:cstheme="majorHAnsi"/>
          <w:color w:val="auto"/>
          <w:sz w:val="24"/>
          <w:szCs w:val="24"/>
          <w:lang w:val="en-CA"/>
        </w:rPr>
      </w:pPr>
      <w:r w:rsidRPr="00150CA2">
        <w:rPr>
          <w:rFonts w:asciiTheme="majorHAnsi" w:hAnsiTheme="majorHAnsi" w:cstheme="majorHAnsi"/>
          <w:sz w:val="24"/>
          <w:szCs w:val="24"/>
          <w:lang w:val="en-CA"/>
        </w:rPr>
        <w:t xml:space="preserve">Friesen, Sharon. </w:t>
      </w:r>
      <w:proofErr w:type="gramStart"/>
      <w:r w:rsidRPr="00150CA2">
        <w:rPr>
          <w:rFonts w:asciiTheme="majorHAnsi" w:hAnsiTheme="majorHAnsi" w:cstheme="majorHAnsi"/>
          <w:sz w:val="24"/>
          <w:szCs w:val="24"/>
          <w:lang w:val="en-CA"/>
        </w:rPr>
        <w:t>(2009). What Did You do in School today?</w:t>
      </w:r>
      <w:proofErr w:type="gramEnd"/>
      <w:r w:rsidRPr="00150CA2">
        <w:rPr>
          <w:rFonts w:asciiTheme="majorHAnsi" w:hAnsiTheme="majorHAnsi" w:cstheme="majorHAnsi"/>
          <w:sz w:val="24"/>
          <w:szCs w:val="24"/>
          <w:lang w:val="en-CA"/>
        </w:rPr>
        <w:t xml:space="preserve"> </w:t>
      </w:r>
      <w:proofErr w:type="gramStart"/>
      <w:r w:rsidRPr="00150CA2">
        <w:rPr>
          <w:rFonts w:asciiTheme="majorHAnsi" w:hAnsiTheme="majorHAnsi" w:cstheme="majorHAnsi"/>
          <w:sz w:val="24"/>
          <w:szCs w:val="24"/>
          <w:lang w:val="en-CA"/>
        </w:rPr>
        <w:t>Teaching Effectiveness: A</w:t>
      </w:r>
      <w:r w:rsidRPr="00150CA2">
        <w:rPr>
          <w:rFonts w:asciiTheme="majorHAnsi" w:hAnsiTheme="majorHAnsi" w:cstheme="majorHAnsi"/>
          <w:color w:val="auto"/>
          <w:sz w:val="24"/>
          <w:szCs w:val="24"/>
        </w:rPr>
        <w:t xml:space="preserve"> </w:t>
      </w:r>
      <w:r w:rsidRPr="00150CA2">
        <w:rPr>
          <w:rFonts w:asciiTheme="majorHAnsi" w:hAnsiTheme="majorHAnsi" w:cstheme="majorHAnsi"/>
          <w:sz w:val="24"/>
          <w:szCs w:val="24"/>
          <w:lang w:val="en-CA"/>
        </w:rPr>
        <w:t>Framework and Rubric.</w:t>
      </w:r>
      <w:proofErr w:type="gramEnd"/>
      <w:r w:rsidRPr="00150CA2">
        <w:rPr>
          <w:rFonts w:asciiTheme="majorHAnsi" w:hAnsiTheme="majorHAnsi" w:cstheme="majorHAnsi"/>
          <w:sz w:val="24"/>
          <w:szCs w:val="24"/>
          <w:lang w:val="en-CA"/>
        </w:rPr>
        <w:t xml:space="preserve"> </w:t>
      </w:r>
      <w:proofErr w:type="gramStart"/>
      <w:r w:rsidRPr="00150CA2">
        <w:rPr>
          <w:rFonts w:asciiTheme="majorHAnsi" w:hAnsiTheme="majorHAnsi" w:cstheme="majorHAnsi"/>
          <w:sz w:val="24"/>
          <w:szCs w:val="24"/>
          <w:lang w:val="en-CA"/>
        </w:rPr>
        <w:t>Canadian Education Association.</w:t>
      </w:r>
      <w:proofErr w:type="gramEnd"/>
      <w:r w:rsidRPr="00150CA2">
        <w:rPr>
          <w:rFonts w:asciiTheme="majorHAnsi" w:hAnsiTheme="majorHAnsi" w:cstheme="majorHAnsi"/>
          <w:sz w:val="24"/>
          <w:szCs w:val="24"/>
          <w:lang w:val="en-CA"/>
        </w:rPr>
        <w:t xml:space="preserve"> Retrieved </w:t>
      </w:r>
      <w:r w:rsidRPr="00150CA2">
        <w:rPr>
          <w:rFonts w:asciiTheme="majorHAnsi" w:hAnsiTheme="majorHAnsi" w:cstheme="majorHAnsi"/>
          <w:color w:val="auto"/>
          <w:sz w:val="24"/>
          <w:szCs w:val="24"/>
          <w:lang w:val="en-CA"/>
        </w:rPr>
        <w:t xml:space="preserve">from </w:t>
      </w:r>
      <w:hyperlink r:id="rId8" w:history="1">
        <w:r w:rsidR="00FC4923" w:rsidRPr="00D540EF">
          <w:rPr>
            <w:rStyle w:val="Hyperlink"/>
            <w:rFonts w:asciiTheme="majorHAnsi" w:hAnsiTheme="majorHAnsi" w:cstheme="majorHAnsi"/>
            <w:sz w:val="24"/>
            <w:szCs w:val="24"/>
            <w:lang w:val="en-CA"/>
          </w:rPr>
          <w:t>https://galileo.org/cea-2009-wdydist-teaching.pdf</w:t>
        </w:r>
      </w:hyperlink>
    </w:p>
    <w:p w:rsidR="00566513" w:rsidRPr="00150CA2" w:rsidRDefault="006231C5" w:rsidP="00566513">
      <w:pPr>
        <w:spacing w:line="480" w:lineRule="auto"/>
        <w:ind w:left="720" w:hanging="720"/>
        <w:rPr>
          <w:rFonts w:asciiTheme="majorHAnsi" w:hAnsiTheme="majorHAnsi" w:cstheme="majorHAnsi"/>
          <w:color w:val="auto"/>
          <w:sz w:val="24"/>
          <w:szCs w:val="24"/>
        </w:rPr>
      </w:pPr>
      <w:r w:rsidRPr="00150CA2">
        <w:rPr>
          <w:rFonts w:asciiTheme="majorHAnsi" w:hAnsiTheme="majorHAnsi" w:cstheme="majorHAnsi"/>
          <w:color w:val="auto"/>
          <w:sz w:val="24"/>
          <w:szCs w:val="24"/>
        </w:rPr>
        <w:t xml:space="preserve">Nickerson, Jason. </w:t>
      </w:r>
      <w:proofErr w:type="gramStart"/>
      <w:r w:rsidRPr="00150CA2">
        <w:rPr>
          <w:rFonts w:asciiTheme="majorHAnsi" w:hAnsiTheme="majorHAnsi" w:cstheme="majorHAnsi"/>
          <w:color w:val="auto"/>
          <w:sz w:val="24"/>
          <w:szCs w:val="24"/>
        </w:rPr>
        <w:t>(2016). Case studies in respiratory therapy.</w:t>
      </w:r>
      <w:proofErr w:type="gramEnd"/>
      <w:r w:rsidRPr="00150CA2">
        <w:rPr>
          <w:rFonts w:asciiTheme="majorHAnsi" w:hAnsiTheme="majorHAnsi" w:cstheme="majorHAnsi"/>
          <w:color w:val="auto"/>
          <w:sz w:val="24"/>
          <w:szCs w:val="24"/>
        </w:rPr>
        <w:t xml:space="preserve"> </w:t>
      </w:r>
      <w:proofErr w:type="gramStart"/>
      <w:r w:rsidRPr="00150CA2">
        <w:rPr>
          <w:rFonts w:asciiTheme="majorHAnsi" w:hAnsiTheme="majorHAnsi" w:cstheme="majorHAnsi"/>
          <w:color w:val="auto"/>
          <w:sz w:val="24"/>
          <w:szCs w:val="24"/>
        </w:rPr>
        <w:t>Canadian Journal of Respiratory Therapy.</w:t>
      </w:r>
      <w:proofErr w:type="gramEnd"/>
      <w:r w:rsidRPr="00150CA2">
        <w:rPr>
          <w:rFonts w:asciiTheme="majorHAnsi" w:hAnsiTheme="majorHAnsi" w:cstheme="majorHAnsi"/>
          <w:color w:val="auto"/>
          <w:sz w:val="24"/>
          <w:szCs w:val="24"/>
        </w:rPr>
        <w:t xml:space="preserve"> 52. 5-6.</w:t>
      </w:r>
    </w:p>
    <w:p w:rsidR="007573C9" w:rsidRPr="00150CA2" w:rsidRDefault="00566513" w:rsidP="007573C9">
      <w:pPr>
        <w:spacing w:line="480" w:lineRule="auto"/>
        <w:ind w:left="720" w:hanging="720"/>
        <w:rPr>
          <w:rFonts w:asciiTheme="majorHAnsi" w:hAnsiTheme="majorHAnsi" w:cstheme="majorHAnsi"/>
          <w:color w:val="auto"/>
          <w:sz w:val="24"/>
          <w:szCs w:val="24"/>
        </w:rPr>
      </w:pPr>
      <w:proofErr w:type="gramStart"/>
      <w:r w:rsidRPr="00150CA2">
        <w:rPr>
          <w:rFonts w:asciiTheme="majorHAnsi" w:eastAsia="Times New Roman" w:hAnsiTheme="majorHAnsi" w:cstheme="majorHAnsi"/>
          <w:sz w:val="24"/>
          <w:szCs w:val="24"/>
          <w:bdr w:val="none" w:sz="0" w:space="0" w:color="auto"/>
          <w:lang w:val="en-CA"/>
        </w:rPr>
        <w:t>Scott et al. (2018).</w:t>
      </w:r>
      <w:proofErr w:type="gramEnd"/>
      <w:r w:rsidRPr="00150CA2">
        <w:rPr>
          <w:rFonts w:asciiTheme="majorHAnsi" w:eastAsia="Times New Roman" w:hAnsiTheme="majorHAnsi" w:cstheme="majorHAnsi"/>
          <w:sz w:val="24"/>
          <w:szCs w:val="24"/>
          <w:bdr w:val="none" w:sz="0" w:space="0" w:color="auto"/>
          <w:lang w:val="en-CA"/>
        </w:rPr>
        <w:t xml:space="preserve"> </w:t>
      </w:r>
      <w:proofErr w:type="gramStart"/>
      <w:r w:rsidRPr="00150CA2">
        <w:rPr>
          <w:rFonts w:asciiTheme="majorHAnsi" w:eastAsia="Times New Roman" w:hAnsiTheme="majorHAnsi" w:cstheme="majorHAnsi"/>
          <w:sz w:val="24"/>
          <w:szCs w:val="24"/>
          <w:bdr w:val="none" w:sz="0" w:space="0" w:color="auto"/>
          <w:lang w:val="en-CA"/>
        </w:rPr>
        <w:t>Examining the Efficacy of Inquiry-based Approaches to Education.</w:t>
      </w:r>
      <w:proofErr w:type="gramEnd"/>
      <w:r w:rsidRPr="00150CA2">
        <w:rPr>
          <w:rFonts w:asciiTheme="majorHAnsi" w:eastAsia="Times New Roman" w:hAnsiTheme="majorHAnsi" w:cstheme="majorHAnsi"/>
          <w:sz w:val="24"/>
          <w:szCs w:val="24"/>
          <w:bdr w:val="none" w:sz="0" w:space="0" w:color="auto"/>
          <w:lang w:val="en-CA"/>
        </w:rPr>
        <w:t xml:space="preserve"> Alberta Journal of Educational Research, Vol. 64.1, </w:t>
      </w:r>
      <w:proofErr w:type="gramStart"/>
      <w:r w:rsidRPr="00150CA2">
        <w:rPr>
          <w:rFonts w:asciiTheme="majorHAnsi" w:eastAsia="Times New Roman" w:hAnsiTheme="majorHAnsi" w:cstheme="majorHAnsi"/>
          <w:sz w:val="24"/>
          <w:szCs w:val="24"/>
          <w:bdr w:val="none" w:sz="0" w:space="0" w:color="auto"/>
          <w:lang w:val="en-CA"/>
        </w:rPr>
        <w:t>Spring</w:t>
      </w:r>
      <w:proofErr w:type="gramEnd"/>
      <w:r w:rsidRPr="00150CA2">
        <w:rPr>
          <w:rFonts w:asciiTheme="majorHAnsi" w:eastAsia="Times New Roman" w:hAnsiTheme="majorHAnsi" w:cstheme="majorHAnsi"/>
          <w:sz w:val="24"/>
          <w:szCs w:val="24"/>
          <w:bdr w:val="none" w:sz="0" w:space="0" w:color="auto"/>
          <w:lang w:val="en-CA"/>
        </w:rPr>
        <w:t xml:space="preserve"> 2018, 35-54</w:t>
      </w:r>
    </w:p>
    <w:p w:rsidR="007573C9" w:rsidRPr="00150CA2" w:rsidRDefault="007573C9" w:rsidP="007573C9">
      <w:pPr>
        <w:spacing w:line="480" w:lineRule="auto"/>
        <w:ind w:left="720" w:hanging="720"/>
        <w:rPr>
          <w:rFonts w:asciiTheme="majorHAnsi" w:hAnsiTheme="majorHAnsi" w:cstheme="majorHAnsi"/>
          <w:color w:val="auto"/>
          <w:sz w:val="24"/>
          <w:szCs w:val="24"/>
        </w:rPr>
      </w:pPr>
      <w:proofErr w:type="gramStart"/>
      <w:r w:rsidRPr="00150CA2">
        <w:rPr>
          <w:rFonts w:asciiTheme="majorHAnsi" w:hAnsiTheme="majorHAnsi" w:cstheme="majorHAnsi"/>
          <w:color w:val="auto"/>
          <w:sz w:val="24"/>
          <w:szCs w:val="24"/>
          <w:lang w:val="en-CA"/>
        </w:rPr>
        <w:t xml:space="preserve">Wiggins &amp; </w:t>
      </w:r>
      <w:proofErr w:type="spellStart"/>
      <w:r w:rsidRPr="00150CA2">
        <w:rPr>
          <w:rFonts w:asciiTheme="majorHAnsi" w:hAnsiTheme="majorHAnsi" w:cstheme="majorHAnsi"/>
          <w:color w:val="auto"/>
          <w:sz w:val="24"/>
          <w:szCs w:val="24"/>
          <w:lang w:val="en-CA"/>
        </w:rPr>
        <w:t>McTighe</w:t>
      </w:r>
      <w:proofErr w:type="spellEnd"/>
      <w:r w:rsidRPr="00150CA2">
        <w:rPr>
          <w:rFonts w:asciiTheme="majorHAnsi" w:hAnsiTheme="majorHAnsi" w:cstheme="majorHAnsi"/>
          <w:color w:val="auto"/>
          <w:sz w:val="24"/>
          <w:szCs w:val="24"/>
          <w:lang w:val="en-CA"/>
        </w:rPr>
        <w:t>.</w:t>
      </w:r>
      <w:proofErr w:type="gramEnd"/>
      <w:r w:rsidRPr="00150CA2">
        <w:rPr>
          <w:rFonts w:asciiTheme="majorHAnsi" w:hAnsiTheme="majorHAnsi" w:cstheme="majorHAnsi"/>
          <w:color w:val="auto"/>
          <w:sz w:val="24"/>
          <w:szCs w:val="24"/>
          <w:lang w:val="en-CA"/>
        </w:rPr>
        <w:t xml:space="preserve">  </w:t>
      </w:r>
      <w:proofErr w:type="gramStart"/>
      <w:r w:rsidRPr="00150CA2">
        <w:rPr>
          <w:rFonts w:asciiTheme="majorHAnsi" w:hAnsiTheme="majorHAnsi" w:cstheme="majorHAnsi"/>
          <w:color w:val="auto"/>
          <w:sz w:val="24"/>
          <w:szCs w:val="24"/>
          <w:lang w:val="en-CA"/>
        </w:rPr>
        <w:t>(2005). Six Facets of Understanding guide.</w:t>
      </w:r>
      <w:proofErr w:type="gramEnd"/>
      <w:r w:rsidRPr="00150CA2">
        <w:rPr>
          <w:rFonts w:asciiTheme="majorHAnsi" w:hAnsiTheme="majorHAnsi" w:cstheme="majorHAnsi"/>
          <w:color w:val="auto"/>
          <w:sz w:val="24"/>
          <w:szCs w:val="24"/>
          <w:lang w:val="en-CA"/>
        </w:rPr>
        <w:t xml:space="preserve"> </w:t>
      </w:r>
      <w:proofErr w:type="gramStart"/>
      <w:r w:rsidRPr="00150CA2">
        <w:rPr>
          <w:rFonts w:asciiTheme="majorHAnsi" w:hAnsiTheme="majorHAnsi" w:cstheme="majorHAnsi"/>
          <w:color w:val="auto"/>
          <w:sz w:val="24"/>
          <w:szCs w:val="24"/>
          <w:lang w:val="en-CA"/>
        </w:rPr>
        <w:t>Understanding by Design.</w:t>
      </w:r>
      <w:proofErr w:type="gramEnd"/>
      <w:r w:rsidRPr="00150CA2">
        <w:rPr>
          <w:rFonts w:asciiTheme="majorHAnsi" w:hAnsiTheme="majorHAnsi" w:cstheme="majorHAnsi"/>
          <w:color w:val="auto"/>
          <w:sz w:val="24"/>
          <w:szCs w:val="24"/>
          <w:lang w:val="en-CA"/>
        </w:rPr>
        <w:t xml:space="preserve"> </w:t>
      </w:r>
      <w:proofErr w:type="gramStart"/>
      <w:r w:rsidRPr="00150CA2">
        <w:rPr>
          <w:rFonts w:asciiTheme="majorHAnsi" w:hAnsiTheme="majorHAnsi" w:cstheme="majorHAnsi"/>
          <w:color w:val="auto"/>
          <w:sz w:val="24"/>
          <w:szCs w:val="24"/>
          <w:lang w:val="en-CA"/>
        </w:rPr>
        <w:t>In-class text.</w:t>
      </w:r>
      <w:proofErr w:type="gramEnd"/>
      <w:r w:rsidRPr="00150CA2">
        <w:rPr>
          <w:rFonts w:asciiTheme="majorHAnsi" w:hAnsiTheme="majorHAnsi" w:cstheme="majorHAnsi"/>
          <w:color w:val="auto"/>
          <w:sz w:val="24"/>
          <w:szCs w:val="24"/>
          <w:lang w:val="en-CA"/>
        </w:rPr>
        <w:t xml:space="preserve"> </w:t>
      </w:r>
    </w:p>
    <w:p w:rsidR="00566513" w:rsidRPr="00150CA2" w:rsidRDefault="00566513" w:rsidP="003D79B1">
      <w:pPr>
        <w:spacing w:line="480" w:lineRule="auto"/>
        <w:ind w:left="720" w:hanging="720"/>
        <w:rPr>
          <w:rFonts w:asciiTheme="majorHAnsi" w:hAnsiTheme="majorHAnsi" w:cstheme="majorHAnsi"/>
          <w:color w:val="auto"/>
          <w:sz w:val="24"/>
          <w:szCs w:val="24"/>
        </w:rPr>
      </w:pPr>
    </w:p>
    <w:sectPr w:rsidR="00566513" w:rsidRPr="00150CA2">
      <w:headerReference w:type="default" r:id="rId9"/>
      <w:footerReference w:type="default" r:id="rId10"/>
      <w:headerReference w:type="first" r:id="rId11"/>
      <w:footerReference w:type="first" r:id="rId12"/>
      <w:pgSz w:w="12240" w:h="15840"/>
      <w:pgMar w:top="1080" w:right="1080" w:bottom="720" w:left="1080" w:header="144"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9B3" w:rsidRDefault="00C359B3">
      <w:r>
        <w:separator/>
      </w:r>
    </w:p>
  </w:endnote>
  <w:endnote w:type="continuationSeparator" w:id="0">
    <w:p w:rsidR="00C359B3" w:rsidRDefault="00C3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9B3" w:rsidRDefault="00C359B3">
    <w:pPr>
      <w:pStyle w:val="Footer"/>
      <w:rPr>
        <w:color w:val="808080"/>
        <w:sz w:val="16"/>
        <w:szCs w:val="16"/>
        <w:u w:color="808080"/>
      </w:rPr>
    </w:pPr>
  </w:p>
  <w:p w:rsidR="00C359B3" w:rsidRDefault="00C359B3">
    <w:pPr>
      <w:pStyle w:val="Footer"/>
    </w:pP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033371">
      <w:rPr>
        <w:noProof/>
        <w:sz w:val="16"/>
        <w:szCs w:val="16"/>
      </w:rPr>
      <w:t>7</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9B3" w:rsidRDefault="00C359B3">
    <w:pPr>
      <w:pStyle w:val="Footer"/>
    </w:pPr>
    <w:r>
      <w:rPr>
        <w:sz w:val="16"/>
        <w:szCs w:val="16"/>
      </w:rPr>
      <w:t>Lesson Plan 2018 (updated Jan, 2018)</w:t>
    </w: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C6312F">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9B3" w:rsidRDefault="00C359B3">
      <w:r>
        <w:separator/>
      </w:r>
    </w:p>
  </w:footnote>
  <w:footnote w:type="continuationSeparator" w:id="0">
    <w:p w:rsidR="00C359B3" w:rsidRDefault="00C35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9B3" w:rsidRDefault="00C359B3">
    <w:pPr>
      <w:pStyle w:val="Header"/>
      <w:tabs>
        <w:tab w:val="clear" w:pos="4680"/>
        <w:tab w:val="clear" w:pos="9360"/>
        <w:tab w:val="left" w:pos="31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9B3" w:rsidRDefault="00C359B3">
    <w:pPr>
      <w:pStyle w:val="Header"/>
    </w:pPr>
    <w:r>
      <w:rPr>
        <w:noProof/>
        <w:lang w:val="en-CA"/>
      </w:rPr>
      <w:drawing>
        <wp:anchor distT="152400" distB="152400" distL="152400" distR="152400" simplePos="0" relativeHeight="251658240" behindDoc="1" locked="0" layoutInCell="1" allowOverlap="1">
          <wp:simplePos x="0" y="0"/>
          <wp:positionH relativeFrom="page">
            <wp:posOffset>271779</wp:posOffset>
          </wp:positionH>
          <wp:positionV relativeFrom="page">
            <wp:posOffset>119512</wp:posOffset>
          </wp:positionV>
          <wp:extent cx="2122171" cy="447675"/>
          <wp:effectExtent l="0" t="0" r="0" b="0"/>
          <wp:wrapNone/>
          <wp:docPr id="1073741825" name="officeArt object"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1073741825" name="C:\Users\Jpeddle\Desktop\Letter Head &amp; Logo's\Education SW_LEFT_RGB (002).png" descr="C:\Users\Jpeddle\Desktop\Letter Head &amp; Logo's\Education SW_LEFT_RGB (002).png"/>
                  <pic:cNvPicPr>
                    <a:picLocks noChangeAspect="1"/>
                  </pic:cNvPicPr>
                </pic:nvPicPr>
                <pic:blipFill>
                  <a:blip r:embed="rId1">
                    <a:extLst/>
                  </a:blip>
                  <a:srcRect t="15328" b="18286"/>
                  <a:stretch>
                    <a:fillRect/>
                  </a:stretch>
                </pic:blipFill>
                <pic:spPr>
                  <a:xfrm>
                    <a:off x="0" y="0"/>
                    <a:ext cx="2122171" cy="4476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6D0"/>
    <w:multiLevelType w:val="hybridMultilevel"/>
    <w:tmpl w:val="4F5E1CAE"/>
    <w:lvl w:ilvl="0" w:tplc="AC26AB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EC7622">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DA731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74848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07FD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F042E0">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A6AD0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EC8F14">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901E36">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F4863D0"/>
    <w:multiLevelType w:val="multilevel"/>
    <w:tmpl w:val="F6BAF8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8725D99"/>
    <w:multiLevelType w:val="hybridMultilevel"/>
    <w:tmpl w:val="3E604AA8"/>
    <w:lvl w:ilvl="0" w:tplc="CD6A18DE">
      <w:start w:val="45"/>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2EE693F"/>
    <w:multiLevelType w:val="hybridMultilevel"/>
    <w:tmpl w:val="FFC4B23A"/>
    <w:lvl w:ilvl="0" w:tplc="E9061D08">
      <w:start w:val="45"/>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A0D88"/>
    <w:rsid w:val="00004A46"/>
    <w:rsid w:val="00033371"/>
    <w:rsid w:val="0003375A"/>
    <w:rsid w:val="00062765"/>
    <w:rsid w:val="00073E28"/>
    <w:rsid w:val="00093DFB"/>
    <w:rsid w:val="000B7D28"/>
    <w:rsid w:val="0013165D"/>
    <w:rsid w:val="00150CA2"/>
    <w:rsid w:val="0019611A"/>
    <w:rsid w:val="001E6445"/>
    <w:rsid w:val="001E7B8B"/>
    <w:rsid w:val="00223F0B"/>
    <w:rsid w:val="00274115"/>
    <w:rsid w:val="002B26DA"/>
    <w:rsid w:val="003257F4"/>
    <w:rsid w:val="0033695F"/>
    <w:rsid w:val="003D79B1"/>
    <w:rsid w:val="0040071B"/>
    <w:rsid w:val="004623FA"/>
    <w:rsid w:val="004949A3"/>
    <w:rsid w:val="00512DDF"/>
    <w:rsid w:val="00566513"/>
    <w:rsid w:val="00572AC0"/>
    <w:rsid w:val="00575DC0"/>
    <w:rsid w:val="005B785A"/>
    <w:rsid w:val="005E278E"/>
    <w:rsid w:val="0060324A"/>
    <w:rsid w:val="006231C5"/>
    <w:rsid w:val="00625918"/>
    <w:rsid w:val="006321B7"/>
    <w:rsid w:val="006605EC"/>
    <w:rsid w:val="006B73C2"/>
    <w:rsid w:val="006F0B90"/>
    <w:rsid w:val="007573C9"/>
    <w:rsid w:val="00766F42"/>
    <w:rsid w:val="00794251"/>
    <w:rsid w:val="008759B8"/>
    <w:rsid w:val="00944CBF"/>
    <w:rsid w:val="009511F0"/>
    <w:rsid w:val="00954207"/>
    <w:rsid w:val="00A1086A"/>
    <w:rsid w:val="00A15DB3"/>
    <w:rsid w:val="00AD1A4A"/>
    <w:rsid w:val="00B30053"/>
    <w:rsid w:val="00BC276A"/>
    <w:rsid w:val="00C359B3"/>
    <w:rsid w:val="00C6312F"/>
    <w:rsid w:val="00CB46F7"/>
    <w:rsid w:val="00D13482"/>
    <w:rsid w:val="00D671F9"/>
    <w:rsid w:val="00E12689"/>
    <w:rsid w:val="00E31DD2"/>
    <w:rsid w:val="00EB6A22"/>
    <w:rsid w:val="00EE006D"/>
    <w:rsid w:val="00FA0D88"/>
    <w:rsid w:val="00FA6415"/>
    <w:rsid w:val="00FC4923"/>
    <w:rsid w:val="00FE34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2"/>
      <w:szCs w:val="22"/>
      <w:u w:color="000000"/>
      <w:lang w:val="en-US"/>
    </w:rPr>
  </w:style>
  <w:style w:type="paragraph" w:styleId="Heading1">
    <w:name w:val="heading 1"/>
    <w:next w:val="Normal"/>
    <w:pPr>
      <w:keepNext/>
      <w:keepLines/>
      <w:jc w:val="center"/>
      <w:outlineLvl w:val="0"/>
    </w:pPr>
    <w:rPr>
      <w:rFonts w:cs="Arial Unicode MS"/>
      <w:b/>
      <w:bCs/>
      <w:color w:val="365F91"/>
      <w:sz w:val="32"/>
      <w:szCs w:val="32"/>
      <w:u w:color="365F9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2"/>
      <w:szCs w:val="22"/>
      <w:u w:color="000000"/>
      <w:lang w:val="en-US"/>
    </w:rPr>
  </w:style>
  <w:style w:type="paragraph" w:styleId="Footer">
    <w:name w:val="footer"/>
    <w:pPr>
      <w:tabs>
        <w:tab w:val="center" w:pos="4680"/>
        <w:tab w:val="right" w:pos="9360"/>
      </w:tabs>
    </w:pPr>
    <w:rPr>
      <w:rFonts w:cs="Arial Unicode MS"/>
      <w:color w:val="000000"/>
      <w:sz w:val="22"/>
      <w:szCs w:val="22"/>
      <w:u w:color="000000"/>
      <w:lang w:val="en-US"/>
    </w:rPr>
  </w:style>
  <w:style w:type="paragraph" w:styleId="Subtitle">
    <w:name w:val="Subtitle"/>
    <w:pPr>
      <w:tabs>
        <w:tab w:val="left" w:pos="3600"/>
        <w:tab w:val="left" w:pos="6480"/>
        <w:tab w:val="left" w:pos="8280"/>
      </w:tabs>
    </w:pPr>
    <w:rPr>
      <w:rFonts w:cs="Arial Unicode MS"/>
      <w:b/>
      <w:bCs/>
      <w:color w:val="000000"/>
      <w:u w:color="000000"/>
      <w:lang w:val="en-US"/>
    </w:rPr>
  </w:style>
  <w:style w:type="paragraph" w:styleId="Title">
    <w:name w:val="Title"/>
    <w:next w:val="Normal"/>
    <w:rPr>
      <w:rFonts w:cs="Arial Unicode MS"/>
      <w:b/>
      <w:bCs/>
      <w:color w:val="000000"/>
      <w:spacing w:val="-10"/>
      <w:kern w:val="28"/>
      <w:sz w:val="24"/>
      <w:szCs w:val="24"/>
      <w:u w:color="000000"/>
      <w:lang w:val="en-US"/>
    </w:rPr>
  </w:style>
  <w:style w:type="paragraph" w:styleId="BalloonText">
    <w:name w:val="Balloon Text"/>
    <w:basedOn w:val="Normal"/>
    <w:link w:val="BalloonTextChar"/>
    <w:uiPriority w:val="99"/>
    <w:semiHidden/>
    <w:unhideWhenUsed/>
    <w:rsid w:val="00625918"/>
    <w:rPr>
      <w:rFonts w:ascii="Tahoma" w:hAnsi="Tahoma" w:cs="Tahoma"/>
      <w:sz w:val="16"/>
      <w:szCs w:val="16"/>
    </w:rPr>
  </w:style>
  <w:style w:type="character" w:customStyle="1" w:styleId="BalloonTextChar">
    <w:name w:val="Balloon Text Char"/>
    <w:basedOn w:val="DefaultParagraphFont"/>
    <w:link w:val="BalloonText"/>
    <w:uiPriority w:val="99"/>
    <w:semiHidden/>
    <w:rsid w:val="00625918"/>
    <w:rPr>
      <w:rFonts w:ascii="Tahoma" w:hAnsi="Tahoma" w:cs="Tahoma"/>
      <w:color w:val="000000"/>
      <w:sz w:val="16"/>
      <w:szCs w:val="16"/>
      <w:u w:color="000000"/>
      <w:lang w:val="en-US"/>
    </w:rPr>
  </w:style>
  <w:style w:type="paragraph" w:styleId="NormalWeb">
    <w:name w:val="Normal (Web)"/>
    <w:basedOn w:val="Normal"/>
    <w:uiPriority w:val="99"/>
    <w:semiHidden/>
    <w:unhideWhenUsed/>
    <w:rsid w:val="005665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n-CA"/>
    </w:rPr>
  </w:style>
  <w:style w:type="paragraph" w:styleId="ListParagraph">
    <w:name w:val="List Paragraph"/>
    <w:basedOn w:val="Normal"/>
    <w:uiPriority w:val="34"/>
    <w:qFormat/>
    <w:rsid w:val="00EB6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2"/>
      <w:szCs w:val="22"/>
      <w:u w:color="000000"/>
      <w:lang w:val="en-US"/>
    </w:rPr>
  </w:style>
  <w:style w:type="paragraph" w:styleId="Heading1">
    <w:name w:val="heading 1"/>
    <w:next w:val="Normal"/>
    <w:pPr>
      <w:keepNext/>
      <w:keepLines/>
      <w:jc w:val="center"/>
      <w:outlineLvl w:val="0"/>
    </w:pPr>
    <w:rPr>
      <w:rFonts w:cs="Arial Unicode MS"/>
      <w:b/>
      <w:bCs/>
      <w:color w:val="365F91"/>
      <w:sz w:val="32"/>
      <w:szCs w:val="32"/>
      <w:u w:color="365F9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2"/>
      <w:szCs w:val="22"/>
      <w:u w:color="000000"/>
      <w:lang w:val="en-US"/>
    </w:rPr>
  </w:style>
  <w:style w:type="paragraph" w:styleId="Footer">
    <w:name w:val="footer"/>
    <w:pPr>
      <w:tabs>
        <w:tab w:val="center" w:pos="4680"/>
        <w:tab w:val="right" w:pos="9360"/>
      </w:tabs>
    </w:pPr>
    <w:rPr>
      <w:rFonts w:cs="Arial Unicode MS"/>
      <w:color w:val="000000"/>
      <w:sz w:val="22"/>
      <w:szCs w:val="22"/>
      <w:u w:color="000000"/>
      <w:lang w:val="en-US"/>
    </w:rPr>
  </w:style>
  <w:style w:type="paragraph" w:styleId="Subtitle">
    <w:name w:val="Subtitle"/>
    <w:pPr>
      <w:tabs>
        <w:tab w:val="left" w:pos="3600"/>
        <w:tab w:val="left" w:pos="6480"/>
        <w:tab w:val="left" w:pos="8280"/>
      </w:tabs>
    </w:pPr>
    <w:rPr>
      <w:rFonts w:cs="Arial Unicode MS"/>
      <w:b/>
      <w:bCs/>
      <w:color w:val="000000"/>
      <w:u w:color="000000"/>
      <w:lang w:val="en-US"/>
    </w:rPr>
  </w:style>
  <w:style w:type="paragraph" w:styleId="Title">
    <w:name w:val="Title"/>
    <w:next w:val="Normal"/>
    <w:rPr>
      <w:rFonts w:cs="Arial Unicode MS"/>
      <w:b/>
      <w:bCs/>
      <w:color w:val="000000"/>
      <w:spacing w:val="-10"/>
      <w:kern w:val="28"/>
      <w:sz w:val="24"/>
      <w:szCs w:val="24"/>
      <w:u w:color="000000"/>
      <w:lang w:val="en-US"/>
    </w:rPr>
  </w:style>
  <w:style w:type="paragraph" w:styleId="BalloonText">
    <w:name w:val="Balloon Text"/>
    <w:basedOn w:val="Normal"/>
    <w:link w:val="BalloonTextChar"/>
    <w:uiPriority w:val="99"/>
    <w:semiHidden/>
    <w:unhideWhenUsed/>
    <w:rsid w:val="00625918"/>
    <w:rPr>
      <w:rFonts w:ascii="Tahoma" w:hAnsi="Tahoma" w:cs="Tahoma"/>
      <w:sz w:val="16"/>
      <w:szCs w:val="16"/>
    </w:rPr>
  </w:style>
  <w:style w:type="character" w:customStyle="1" w:styleId="BalloonTextChar">
    <w:name w:val="Balloon Text Char"/>
    <w:basedOn w:val="DefaultParagraphFont"/>
    <w:link w:val="BalloonText"/>
    <w:uiPriority w:val="99"/>
    <w:semiHidden/>
    <w:rsid w:val="00625918"/>
    <w:rPr>
      <w:rFonts w:ascii="Tahoma" w:hAnsi="Tahoma" w:cs="Tahoma"/>
      <w:color w:val="000000"/>
      <w:sz w:val="16"/>
      <w:szCs w:val="16"/>
      <w:u w:color="000000"/>
      <w:lang w:val="en-US"/>
    </w:rPr>
  </w:style>
  <w:style w:type="paragraph" w:styleId="NormalWeb">
    <w:name w:val="Normal (Web)"/>
    <w:basedOn w:val="Normal"/>
    <w:uiPriority w:val="99"/>
    <w:semiHidden/>
    <w:unhideWhenUsed/>
    <w:rsid w:val="005665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n-CA"/>
    </w:rPr>
  </w:style>
  <w:style w:type="paragraph" w:styleId="ListParagraph">
    <w:name w:val="List Paragraph"/>
    <w:basedOn w:val="Normal"/>
    <w:uiPriority w:val="34"/>
    <w:qFormat/>
    <w:rsid w:val="00EB6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062">
      <w:bodyDiv w:val="1"/>
      <w:marLeft w:val="0"/>
      <w:marRight w:val="0"/>
      <w:marTop w:val="0"/>
      <w:marBottom w:val="0"/>
      <w:divBdr>
        <w:top w:val="none" w:sz="0" w:space="0" w:color="auto"/>
        <w:left w:val="none" w:sz="0" w:space="0" w:color="auto"/>
        <w:bottom w:val="none" w:sz="0" w:space="0" w:color="auto"/>
        <w:right w:val="none" w:sz="0" w:space="0" w:color="auto"/>
      </w:divBdr>
    </w:div>
    <w:div w:id="257249521">
      <w:bodyDiv w:val="1"/>
      <w:marLeft w:val="0"/>
      <w:marRight w:val="0"/>
      <w:marTop w:val="0"/>
      <w:marBottom w:val="0"/>
      <w:divBdr>
        <w:top w:val="none" w:sz="0" w:space="0" w:color="auto"/>
        <w:left w:val="none" w:sz="0" w:space="0" w:color="auto"/>
        <w:bottom w:val="none" w:sz="0" w:space="0" w:color="auto"/>
        <w:right w:val="none" w:sz="0" w:space="0" w:color="auto"/>
      </w:divBdr>
    </w:div>
    <w:div w:id="1295211785">
      <w:bodyDiv w:val="1"/>
      <w:marLeft w:val="0"/>
      <w:marRight w:val="0"/>
      <w:marTop w:val="0"/>
      <w:marBottom w:val="0"/>
      <w:divBdr>
        <w:top w:val="none" w:sz="0" w:space="0" w:color="auto"/>
        <w:left w:val="none" w:sz="0" w:space="0" w:color="auto"/>
        <w:bottom w:val="none" w:sz="0" w:space="0" w:color="auto"/>
        <w:right w:val="none" w:sz="0" w:space="0" w:color="auto"/>
      </w:divBdr>
    </w:div>
    <w:div w:id="1337070859">
      <w:bodyDiv w:val="1"/>
      <w:marLeft w:val="0"/>
      <w:marRight w:val="0"/>
      <w:marTop w:val="0"/>
      <w:marBottom w:val="0"/>
      <w:divBdr>
        <w:top w:val="none" w:sz="0" w:space="0" w:color="auto"/>
        <w:left w:val="none" w:sz="0" w:space="0" w:color="auto"/>
        <w:bottom w:val="none" w:sz="0" w:space="0" w:color="auto"/>
        <w:right w:val="none" w:sz="0" w:space="0" w:color="auto"/>
      </w:divBdr>
    </w:div>
    <w:div w:id="1589384259">
      <w:bodyDiv w:val="1"/>
      <w:marLeft w:val="0"/>
      <w:marRight w:val="0"/>
      <w:marTop w:val="0"/>
      <w:marBottom w:val="0"/>
      <w:divBdr>
        <w:top w:val="none" w:sz="0" w:space="0" w:color="auto"/>
        <w:left w:val="none" w:sz="0" w:space="0" w:color="auto"/>
        <w:bottom w:val="none" w:sz="0" w:space="0" w:color="auto"/>
        <w:right w:val="none" w:sz="0" w:space="0" w:color="auto"/>
      </w:divBdr>
    </w:div>
    <w:div w:id="1654413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alileo.org/cea-2009-wdydist-teaching.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1900</TotalTime>
  <Pages>7</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 Iliana [VCH]</dc:creator>
  <cp:lastModifiedBy>Soni, Iliana [VA]</cp:lastModifiedBy>
  <cp:revision>34</cp:revision>
  <cp:lastPrinted>2020-07-23T18:12:00Z</cp:lastPrinted>
  <dcterms:created xsi:type="dcterms:W3CDTF">2020-07-23T13:44:00Z</dcterms:created>
  <dcterms:modified xsi:type="dcterms:W3CDTF">2020-07-25T00:29:00Z</dcterms:modified>
</cp:coreProperties>
</file>